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_rels/document.xml.rels" ContentType="application/vnd.openxmlformats-package.relationships+xml"/>
  <Override PartName="/word/glossary/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2.png" ContentType="image/png"/>
  <Override PartName="/word/media/image1.png" ContentType="image/png"/>
  <Override PartName="/word/theme/theme1.xml" ContentType="application/vnd.openxmlformats-officedocument.theme+xml"/>
  <Override PartName="/word/styles.xml" ContentType="application/vnd.openxmlformats-officedocument.wordprocessingml.style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cs="Arial"/>
          <w:lang w:val="en-GB"/>
        </w:rPr>
      </w:pPr>
      <w:r>
        <w:rPr>
          <w:rFonts w:cs="Arial"/>
          <w:lang w:val="en-GB"/>
        </w:rPr>
      </w:r>
    </w:p>
    <w:p>
      <w:pPr>
        <w:pStyle w:val="Normal"/>
        <w:rPr>
          <w:rFonts w:cs="Arial"/>
          <w:lang w:val="en-GB"/>
        </w:rPr>
      </w:pPr>
      <w:r>
        <w:rPr>
          <w:rFonts w:cs="Arial"/>
          <w:lang w:val="en-GB"/>
        </w:rPr>
      </w:r>
    </w:p>
    <w:p>
      <w:pPr>
        <w:pStyle w:val="Normal"/>
        <w:rPr>
          <w:rFonts w:cs="Arial"/>
          <w:lang w:val="en-GB"/>
        </w:rPr>
      </w:pPr>
      <w:r>
        <w:rPr>
          <w:rFonts w:cs="Arial"/>
          <w:lang w:val="en-GB"/>
        </w:rPr>
      </w:r>
    </w:p>
    <w:p>
      <w:pPr>
        <w:pStyle w:val="Normal"/>
        <w:rPr>
          <w:rFonts w:cs="Arial"/>
          <w:lang w:val="en-GB"/>
        </w:rPr>
      </w:pPr>
      <w:r>
        <w:rPr>
          <w:rFonts w:cs="Arial"/>
          <w:lang w:val="en-GB"/>
        </w:rPr>
      </w:r>
    </w:p>
    <w:p>
      <w:pPr>
        <w:pStyle w:val="Normal"/>
        <w:rPr>
          <w:rFonts w:cs="Arial"/>
          <w:lang w:val="en-GB"/>
        </w:rPr>
      </w:pPr>
      <w:r>
        <w:rPr>
          <w:rFonts w:cs="Arial"/>
          <w:lang w:val="en-GB"/>
        </w:rPr>
      </w:r>
    </w:p>
    <w:p>
      <w:pPr>
        <w:pStyle w:val="Normal"/>
        <w:rPr>
          <w:rFonts w:cs="Arial"/>
          <w:lang w:val="en-GB"/>
        </w:rPr>
      </w:pPr>
      <w:r>
        <w:rPr>
          <w:rFonts w:cs="Arial"/>
          <w:lang w:val="en-GB"/>
        </w:rPr>
      </w:r>
    </w:p>
    <w:p>
      <w:pPr>
        <w:pStyle w:val="Normal"/>
        <w:rPr>
          <w:rFonts w:cs="Arial"/>
          <w:lang w:val="en-GB"/>
        </w:rPr>
      </w:pPr>
      <w:r>
        <w:rPr>
          <w:rFonts w:cs="Arial"/>
          <w:lang w:val="en-GB"/>
        </w:rPr>
      </w:r>
    </w:p>
    <w:p>
      <w:pPr>
        <w:pStyle w:val="Normal"/>
        <w:rPr>
          <w:rFonts w:cs="Arial"/>
          <w:lang w:val="en-GB"/>
        </w:rPr>
      </w:pPr>
      <w:r>
        <w:rPr>
          <w:rFonts w:cs="Arial"/>
          <w:lang w:val="en-GB"/>
        </w:rPr>
      </w:r>
    </w:p>
    <w:p>
      <w:pPr>
        <w:pStyle w:val="Title"/>
        <w:jc w:val="right"/>
        <w:rPr>
          <w:rFonts w:cs="Arial"/>
          <w:color w:val="404040" w:themeColor="text1" w:themeTint="bf"/>
          <w:sz w:val="30"/>
          <w:szCs w:val="30"/>
          <w:lang w:val="en-GB"/>
        </w:rPr>
      </w:pPr>
      <w:r>
        <w:rPr>
          <w:rFonts w:cs="Arial"/>
          <w:color w:val="404040" w:themeColor="text1" w:themeTint="bf"/>
          <w:sz w:val="30"/>
          <w:szCs w:val="30"/>
          <w:lang w:val="en-GB"/>
        </w:rPr>
      </w:r>
    </w:p>
    <w:p>
      <w:pPr>
        <w:pStyle w:val="Title"/>
        <w:jc w:val="right"/>
        <w:rPr>
          <w:rFonts w:cs="Arial"/>
          <w:color w:val="404040" w:themeColor="text1" w:themeTint="bf"/>
          <w:sz w:val="30"/>
          <w:szCs w:val="30"/>
          <w:lang w:val="en-GB"/>
        </w:rPr>
      </w:pPr>
      <w:r>
        <w:rPr>
          <w:rFonts w:cs="Arial"/>
          <w:color w:val="404040" w:themeColor="text1" w:themeTint="bf"/>
          <w:sz w:val="30"/>
          <w:szCs w:val="30"/>
          <w:lang w:val="en-GB"/>
        </w:rPr>
      </w:r>
    </w:p>
    <w:p>
      <w:pPr>
        <w:pStyle w:val="Title"/>
        <w:jc w:val="right"/>
        <w:rPr>
          <w:rFonts w:cs="Arial"/>
          <w:color w:val="404040" w:themeColor="text1" w:themeTint="bf"/>
          <w:sz w:val="30"/>
          <w:szCs w:val="30"/>
          <w:lang w:val="en-GB"/>
        </w:rPr>
      </w:pPr>
      <w:r>
        <w:rPr>
          <w:rFonts w:cs="Arial"/>
          <w:color w:val="404040" w:themeColor="text1" w:themeTint="bf"/>
          <w:sz w:val="30"/>
          <w:szCs w:val="30"/>
          <w:lang w:val="en-GB"/>
        </w:rPr>
      </w:r>
    </w:p>
    <w:p>
      <w:pPr>
        <w:pStyle w:val="Title"/>
        <w:jc w:val="right"/>
        <w:rPr>
          <w:rFonts w:cs="Arial"/>
          <w:color w:val="404040" w:themeColor="text1" w:themeTint="bf"/>
          <w:sz w:val="30"/>
          <w:szCs w:val="30"/>
          <w:lang w:val="en-GB"/>
        </w:rPr>
      </w:pPr>
      <w:r>
        <w:rPr>
          <w:rFonts w:cs="Arial"/>
          <w:color w:val="404040" w:themeColor="text1" w:themeTint="bf"/>
          <w:sz w:val="30"/>
          <w:szCs w:val="30"/>
          <w:lang w:val="en-GB"/>
        </w:rPr>
      </w:r>
    </w:p>
    <w:p>
      <w:pPr>
        <w:pStyle w:val="Title"/>
        <w:jc w:val="right"/>
        <w:rPr>
          <w:rFonts w:cs="Arial"/>
          <w:color w:val="404040" w:themeColor="text1" w:themeTint="bf"/>
          <w:sz w:val="30"/>
          <w:szCs w:val="30"/>
          <w:lang w:val="en-GB"/>
        </w:rPr>
      </w:pPr>
      <w:r>
        <w:rPr>
          <w:rFonts w:cs="Arial"/>
          <w:color w:val="404040" w:themeColor="text1" w:themeTint="bf"/>
          <w:sz w:val="30"/>
          <w:szCs w:val="30"/>
          <w:lang w:val="en-GB"/>
        </w:rPr>
      </w:r>
    </w:p>
    <w:p>
      <w:pPr>
        <w:pStyle w:val="Title"/>
        <w:jc w:val="right"/>
        <w:rPr>
          <w:rFonts w:cs="Arial"/>
          <w:color w:val="404040" w:themeColor="text1" w:themeTint="bf"/>
          <w:sz w:val="30"/>
          <w:szCs w:val="30"/>
          <w:lang w:val="en-GB"/>
        </w:rPr>
      </w:pPr>
      <w:r>
        <w:rPr>
          <w:rFonts w:cs="Arial"/>
          <w:color w:val="404040" w:themeColor="text1" w:themeTint="bf"/>
          <w:sz w:val="30"/>
          <w:szCs w:val="30"/>
          <w:lang w:val="en-GB"/>
        </w:rPr>
      </w:r>
    </w:p>
    <w:p>
      <w:pPr>
        <w:pStyle w:val="Title"/>
        <w:jc w:val="right"/>
        <w:rPr>
          <w:rFonts w:cs="Arial"/>
          <w:color w:val="404040" w:themeColor="text1" w:themeTint="bf"/>
          <w:sz w:val="30"/>
          <w:szCs w:val="30"/>
          <w:lang w:val="en-GB"/>
        </w:rPr>
      </w:pPr>
      <w:r>
        <w:rPr>
          <w:rFonts w:cs="Arial"/>
          <w:color w:val="404040" w:themeColor="text1" w:themeTint="bf"/>
          <w:sz w:val="30"/>
          <w:szCs w:val="30"/>
          <w:lang w:val="en-GB"/>
        </w:rPr>
      </w:r>
    </w:p>
    <w:p>
      <w:pPr>
        <w:pStyle w:val="Title"/>
        <w:jc w:val="right"/>
        <w:rPr>
          <w:rFonts w:cs="Arial"/>
          <w:color w:val="404040" w:themeColor="text1" w:themeTint="bf"/>
          <w:sz w:val="30"/>
          <w:szCs w:val="30"/>
          <w:lang w:val="en-GB"/>
        </w:rPr>
      </w:pPr>
      <w:r>
        <w:rPr>
          <w:rFonts w:cs="Arial"/>
          <w:color w:val="404040" w:themeColor="text1" w:themeTint="bf"/>
          <w:sz w:val="30"/>
          <w:szCs w:val="30"/>
          <w:lang w:val="en-GB"/>
        </w:rPr>
      </w:r>
    </w:p>
    <w:p>
      <w:pPr>
        <w:pStyle w:val="Title"/>
        <w:jc w:val="right"/>
        <w:rPr>
          <w:rFonts w:cs="Arial"/>
          <w:color w:val="404040" w:themeColor="text1" w:themeTint="bf"/>
          <w:sz w:val="30"/>
          <w:szCs w:val="30"/>
          <w:lang w:val="en-GB"/>
        </w:rPr>
      </w:pPr>
      <w:r>
        <w:rPr>
          <w:rFonts w:cs="Arial"/>
          <w:color w:val="404040" w:themeColor="text1" w:themeTint="bf"/>
          <w:sz w:val="30"/>
          <w:szCs w:val="30"/>
          <w:lang w:val="en-GB"/>
        </w:rPr>
      </w:r>
    </w:p>
    <w:p>
      <w:pPr>
        <w:pStyle w:val="OHIMTITLE"/>
        <w:rPr/>
      </w:pPr>
      <w:r>
        <w:rPr/>
        <w:t>SIPO Specification for CTM Seniority Download</w:t>
      </w:r>
    </w:p>
    <w:p>
      <w:pPr>
        <w:pStyle w:val="Normal"/>
        <w:jc w:val="right"/>
        <w:rPr>
          <w:rFonts w:cs="Arial"/>
          <w:color w:val="404040" w:themeColor="text1" w:themeTint="bf"/>
          <w:lang w:val="en-GB"/>
        </w:rPr>
      </w:pPr>
      <w:r>
        <w:rPr>
          <w:rFonts w:cs="Arial"/>
          <w:color w:val="404040" w:themeColor="text1" w:themeTint="bf"/>
          <w:lang w:val="en-GB"/>
        </w:rPr>
      </w:r>
    </w:p>
    <w:p>
      <w:pPr>
        <w:pStyle w:val="OHIMTEXT"/>
        <w:jc w:val="right"/>
        <w:rPr/>
      </w:pPr>
      <w:bookmarkStart w:id="0" w:name="_Toc141180308"/>
      <w:r>
        <w:rPr/>
        <w:t>Version 1.</w:t>
      </w:r>
      <w:r>
        <w:rPr/>
        <w:t>01</w:t>
      </w:r>
      <w:r>
        <w:rPr/>
        <w:t xml:space="preserve"> –</w:t>
      </w:r>
      <w:bookmarkEnd w:id="0"/>
      <w:r>
        <w:rPr/>
        <w:t xml:space="preserve"> </w:t>
      </w:r>
      <w:r>
        <w:rPr/>
      </w:r>
      <w:sdt>
        <w:sdtPr>
          <w:date w:fullDate="2021-05-28T00:00:00Z">
            <w:dateFormat w:val="dd/MM/yyyy"/>
            <w:lid w:val="en-IE"/>
            <w:storeMappedDataAs w:val="dateTime"/>
            <w:calendar w:val="gregorian"/>
          </w:date>
        </w:sdtPr>
        <w:sdtContent>
          <w:r>
            <w:rPr>
              <w:lang w:val="en-IE"/>
            </w:rPr>
            <w:t>28/05/2021</w:t>
          </w:r>
        </w:sdtContent>
      </w:sdt>
    </w:p>
    <w:p>
      <w:pPr>
        <w:pStyle w:val="Normal"/>
        <w:jc w:val="right"/>
        <w:rPr>
          <w:rFonts w:cs="Arial"/>
          <w:color w:val="404040" w:themeColor="text1" w:themeTint="bf"/>
          <w:sz w:val="26"/>
          <w:szCs w:val="26"/>
          <w:lang w:val="en-GB"/>
        </w:rPr>
      </w:pPr>
      <w:r>
        <w:rPr>
          <w:rFonts w:cs="Arial"/>
          <w:color w:val="404040" w:themeColor="text1" w:themeTint="bf"/>
          <w:sz w:val="26"/>
          <w:szCs w:val="26"/>
          <w:lang w:val="en-GB"/>
        </w:rPr>
      </w:r>
    </w:p>
    <w:p>
      <w:pPr>
        <w:pStyle w:val="Normal"/>
        <w:jc w:val="right"/>
        <w:rPr>
          <w:rFonts w:cs="Arial"/>
          <w:color w:val="404040" w:themeColor="text1" w:themeTint="bf"/>
          <w:sz w:val="26"/>
          <w:szCs w:val="26"/>
          <w:lang w:val="en-GB"/>
        </w:rPr>
      </w:pPr>
      <w:r>
        <w:rPr>
          <w:rFonts w:cs="Arial"/>
          <w:color w:val="404040" w:themeColor="text1" w:themeTint="bf"/>
          <w:sz w:val="26"/>
          <w:szCs w:val="26"/>
          <w:lang w:val="en-GB"/>
        </w:rPr>
      </w:r>
    </w:p>
    <w:p>
      <w:pPr>
        <w:pStyle w:val="Normal"/>
        <w:jc w:val="right"/>
        <w:rPr>
          <w:rFonts w:cs="Arial"/>
          <w:color w:val="404040" w:themeColor="text1" w:themeTint="bf"/>
          <w:sz w:val="26"/>
          <w:szCs w:val="26"/>
          <w:lang w:val="en-GB"/>
        </w:rPr>
      </w:pPr>
      <w:r>
        <w:rPr>
          <w:rFonts w:cs="Arial"/>
          <w:color w:val="404040" w:themeColor="text1" w:themeTint="bf"/>
          <w:sz w:val="26"/>
          <w:szCs w:val="26"/>
          <w:lang w:val="en-GB"/>
        </w:rPr>
      </w:r>
    </w:p>
    <w:p>
      <w:pPr>
        <w:pStyle w:val="Normal"/>
        <w:jc w:val="right"/>
        <w:rPr>
          <w:rFonts w:cs="Arial"/>
          <w:color w:val="404040" w:themeColor="text1" w:themeTint="bf"/>
          <w:sz w:val="26"/>
          <w:szCs w:val="26"/>
          <w:lang w:val="en-GB"/>
        </w:rPr>
      </w:pPr>
      <w:r>
        <w:rPr>
          <w:rFonts w:cs="Arial"/>
          <w:color w:val="404040" w:themeColor="text1" w:themeTint="bf"/>
          <w:sz w:val="26"/>
          <w:szCs w:val="26"/>
          <w:lang w:val="en-GB"/>
        </w:rPr>
      </w:r>
    </w:p>
    <w:p>
      <w:pPr>
        <w:pStyle w:val="Normal"/>
        <w:jc w:val="right"/>
        <w:rPr>
          <w:rFonts w:cs="Arial"/>
          <w:color w:val="404040" w:themeColor="text1" w:themeTint="bf"/>
          <w:sz w:val="26"/>
          <w:szCs w:val="26"/>
          <w:lang w:val="en-GB"/>
        </w:rPr>
      </w:pPr>
      <w:r>
        <w:rPr>
          <w:rFonts w:cs="Arial"/>
          <w:color w:val="404040" w:themeColor="text1" w:themeTint="bf"/>
          <w:sz w:val="26"/>
          <w:szCs w:val="26"/>
          <w:lang w:val="en-GB"/>
        </w:rPr>
      </w:r>
    </w:p>
    <w:p>
      <w:pPr>
        <w:pStyle w:val="Normal"/>
        <w:jc w:val="right"/>
        <w:rPr>
          <w:rFonts w:cs="Arial"/>
          <w:color w:val="404040" w:themeColor="text1" w:themeTint="bf"/>
          <w:sz w:val="26"/>
          <w:szCs w:val="26"/>
          <w:lang w:val="en-GB"/>
        </w:rPr>
      </w:pPr>
      <w:r>
        <w:rPr>
          <w:rFonts w:cs="Arial"/>
          <w:color w:val="404040" w:themeColor="text1" w:themeTint="bf"/>
          <w:sz w:val="26"/>
          <w:szCs w:val="26"/>
          <w:lang w:val="en-GB"/>
        </w:rPr>
      </w:r>
    </w:p>
    <w:p>
      <w:pPr>
        <w:pStyle w:val="Normal"/>
        <w:jc w:val="right"/>
        <w:rPr>
          <w:rFonts w:cs="Arial"/>
          <w:color w:val="404040" w:themeColor="text1" w:themeTint="bf"/>
          <w:sz w:val="26"/>
          <w:szCs w:val="26"/>
          <w:lang w:val="en-GB"/>
        </w:rPr>
      </w:pPr>
      <w:r>
        <w:rPr>
          <w:rFonts w:cs="Arial"/>
          <w:color w:val="404040" w:themeColor="text1" w:themeTint="bf"/>
          <w:sz w:val="26"/>
          <w:szCs w:val="26"/>
          <w:lang w:val="en-GB"/>
        </w:rPr>
      </w:r>
    </w:p>
    <w:p>
      <w:pPr>
        <w:pStyle w:val="Normal"/>
        <w:jc w:val="right"/>
        <w:rPr>
          <w:rFonts w:cs="Arial"/>
          <w:color w:val="404040" w:themeColor="text1" w:themeTint="bf"/>
          <w:sz w:val="26"/>
          <w:szCs w:val="26"/>
          <w:lang w:val="en-GB"/>
        </w:rPr>
      </w:pPr>
      <w:r>
        <w:rPr>
          <w:rFonts w:cs="Arial"/>
          <w:color w:val="404040" w:themeColor="text1" w:themeTint="bf"/>
          <w:sz w:val="26"/>
          <w:szCs w:val="26"/>
          <w:lang w:val="en-GB"/>
        </w:rPr>
      </w:r>
    </w:p>
    <w:p>
      <w:pPr>
        <w:pStyle w:val="Normal"/>
        <w:jc w:val="right"/>
        <w:rPr>
          <w:rFonts w:cs="Arial"/>
          <w:color w:val="404040" w:themeColor="text1" w:themeTint="bf"/>
          <w:sz w:val="26"/>
          <w:szCs w:val="26"/>
          <w:lang w:val="en-GB"/>
        </w:rPr>
      </w:pPr>
      <w:r>
        <w:rPr>
          <w:rFonts w:cs="Arial"/>
          <w:color w:val="404040" w:themeColor="text1" w:themeTint="bf"/>
          <w:sz w:val="26"/>
          <w:szCs w:val="26"/>
          <w:lang w:val="en-GB"/>
        </w:rPr>
      </w:r>
    </w:p>
    <w:tbl>
      <w:tblPr>
        <w:tblW w:w="9072" w:type="dxa"/>
        <w:jc w:val="left"/>
        <w:tblInd w:w="109" w:type="dxa"/>
        <w:tblCellMar>
          <w:top w:w="0" w:type="dxa"/>
          <w:left w:w="108" w:type="dxa"/>
          <w:bottom w:w="0" w:type="dxa"/>
          <w:right w:w="108" w:type="dxa"/>
        </w:tblCellMar>
        <w:tblLook w:val="0000" w:noVBand="0" w:noHBand="0" w:lastColumn="0" w:firstColumn="0" w:lastRow="0" w:firstRow="0"/>
      </w:tblPr>
      <w:tblGrid>
        <w:gridCol w:w="2409"/>
        <w:gridCol w:w="566"/>
        <w:gridCol w:w="2835"/>
        <w:gridCol w:w="1"/>
        <w:gridCol w:w="3260"/>
      </w:tblGrid>
      <w:tr>
        <w:trPr/>
        <w:tc>
          <w:tcPr>
            <w:tcW w:w="2409" w:type="dxa"/>
            <w:tcBorders>
              <w:top w:val="dotted" w:sz="4" w:space="0" w:color="FFFFFF"/>
              <w:left w:val="dotted" w:sz="4" w:space="0" w:color="FFFFFF"/>
              <w:bottom w:val="dotted" w:sz="6" w:space="0" w:color="D9D9D9"/>
              <w:right w:val="dotted" w:sz="6" w:space="0" w:color="D9D9D9"/>
            </w:tcBorders>
            <w:shd w:color="auto" w:fill="auto" w:val="clear"/>
          </w:tcPr>
          <w:p>
            <w:pPr>
              <w:pStyle w:val="Normal2"/>
              <w:widowControl/>
              <w:bidi w:val="0"/>
              <w:spacing w:lineRule="auto" w:line="240" w:before="60" w:after="80"/>
              <w:jc w:val="left"/>
              <w:rPr>
                <w:rFonts w:ascii="Arial" w:hAnsi="Arial" w:cs="Arial"/>
                <w:b/>
                <w:b/>
                <w:color w:val="404040" w:themeColor="text1" w:themeTint="bf"/>
                <w:sz w:val="20"/>
                <w:lang w:val="en-GB"/>
              </w:rPr>
            </w:pPr>
            <w:r>
              <w:rPr>
                <w:rFonts w:cs="Arial" w:ascii="Arial" w:hAnsi="Arial"/>
                <w:b/>
                <w:color w:val="404040" w:themeColor="text1" w:themeTint="bf"/>
                <w:sz w:val="20"/>
                <w:lang w:val="en-GB"/>
              </w:rPr>
              <w:t>Project/Service</w:t>
            </w:r>
          </w:p>
        </w:tc>
        <w:tc>
          <w:tcPr>
            <w:tcW w:w="6662" w:type="dxa"/>
            <w:gridSpan w:val="4"/>
            <w:tcBorders>
              <w:top w:val="dotted" w:sz="4" w:space="0" w:color="FFFFFF"/>
              <w:left w:val="dotted" w:sz="6" w:space="0" w:color="D9D9D9"/>
              <w:bottom w:val="dotted" w:sz="6" w:space="0" w:color="D9D9D9"/>
              <w:right w:val="dotted" w:sz="4" w:space="0" w:color="FFFFFF"/>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r>
      <w:tr>
        <w:trPr/>
        <w:tc>
          <w:tcPr>
            <w:tcW w:w="2409" w:type="dxa"/>
            <w:tcBorders>
              <w:top w:val="dotted" w:sz="6" w:space="0" w:color="D9D9D9"/>
              <w:left w:val="dotted" w:sz="4" w:space="0" w:color="FFFFFF"/>
              <w:bottom w:val="dotted" w:sz="6" w:space="0" w:color="D9D9D9"/>
              <w:right w:val="dotted" w:sz="6" w:space="0" w:color="D9D9D9"/>
            </w:tcBorders>
            <w:shd w:color="auto" w:fill="auto" w:val="clear"/>
          </w:tcPr>
          <w:p>
            <w:pPr>
              <w:pStyle w:val="Normal2"/>
              <w:widowControl/>
              <w:bidi w:val="0"/>
              <w:spacing w:lineRule="auto" w:line="240" w:before="60" w:after="80"/>
              <w:jc w:val="left"/>
              <w:rPr>
                <w:rFonts w:ascii="Arial" w:hAnsi="Arial" w:cs="Arial"/>
                <w:b/>
                <w:b/>
                <w:color w:val="404040" w:themeColor="text1" w:themeTint="bf"/>
                <w:sz w:val="20"/>
                <w:lang w:val="en-GB"/>
              </w:rPr>
            </w:pPr>
            <w:r>
              <w:rPr>
                <w:rFonts w:cs="Arial" w:ascii="Arial" w:hAnsi="Arial"/>
                <w:b/>
                <w:color w:val="404040" w:themeColor="text1" w:themeTint="bf"/>
                <w:sz w:val="20"/>
                <w:lang w:val="en-GB"/>
              </w:rPr>
              <w:t>Status</w:t>
            </w:r>
          </w:p>
        </w:tc>
        <w:tc>
          <w:tcPr>
            <w:tcW w:w="3402" w:type="dxa"/>
            <w:gridSpan w:val="3"/>
            <w:tcBorders>
              <w:top w:val="dotted" w:sz="6" w:space="0" w:color="D9D9D9"/>
              <w:left w:val="dotted" w:sz="6" w:space="0" w:color="D9D9D9"/>
              <w:bottom w:val="dotted" w:sz="6" w:space="0" w:color="D9D9D9"/>
            </w:tcBorders>
            <w:shd w:color="auto" w:fill="D9D9D9" w:themeFill="background1" w:themeFillShade="d9" w:val="clear"/>
          </w:tcPr>
          <w:p>
            <w:pPr>
              <w:pStyle w:val="Normal2"/>
              <w:widowControl/>
              <w:bidi w:val="0"/>
              <w:spacing w:lineRule="auto" w:line="240" w:before="60" w:after="80"/>
              <w:jc w:val="left"/>
              <w:rPr>
                <w:rFonts w:ascii="Arial" w:hAnsi="Arial" w:cs="Arial"/>
                <w:color w:val="404040" w:themeColor="text1" w:themeTint="bf"/>
                <w:sz w:val="20"/>
                <w:lang w:val="en-GB"/>
              </w:rPr>
            </w:pPr>
            <w:r>
              <w:rPr/>
            </w:r>
            <w:sdt>
              <w:sdtPr>
                <w:dropDownList>
                  <w:listItem w:displayText="Choose an item." w:value="Choose an item."/>
                  <w:listItem w:displayText="DRAFT" w:value="DRAFT"/>
                  <w:listItem w:displayText="APPROVED" w:value="APPROVED"/>
                </w:dropDownList>
              </w:sdtPr>
              <w:sdtContent>
                <w:r>
                  <w:t>APPROVED</w:t>
                </w:r>
              </w:sdtContent>
            </w:sdt>
          </w:p>
        </w:tc>
        <w:tc>
          <w:tcPr>
            <w:tcW w:w="3260" w:type="dxa"/>
            <w:tcBorders>
              <w:top w:val="dotted" w:sz="6" w:space="0" w:color="D9D9D9"/>
              <w:bottom w:val="dotted" w:sz="6" w:space="0" w:color="D9D9D9"/>
              <w:right w:val="dotted" w:sz="4" w:space="0" w:color="FFFFFF"/>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r>
      <w:tr>
        <w:trPr/>
        <w:tc>
          <w:tcPr>
            <w:tcW w:w="2409" w:type="dxa"/>
            <w:tcBorders>
              <w:top w:val="dotted" w:sz="6" w:space="0" w:color="D9D9D9"/>
              <w:left w:val="dotted" w:sz="4" w:space="0" w:color="FFFFFF"/>
              <w:bottom w:val="dotted" w:sz="6" w:space="0" w:color="D9D9D9"/>
              <w:right w:val="dotted" w:sz="6" w:space="0" w:color="D9D9D9"/>
            </w:tcBorders>
            <w:shd w:color="auto" w:fill="auto" w:val="clear"/>
          </w:tcPr>
          <w:p>
            <w:pPr>
              <w:pStyle w:val="Normal2"/>
              <w:widowControl/>
              <w:bidi w:val="0"/>
              <w:spacing w:lineRule="auto" w:line="240" w:before="60" w:after="80"/>
              <w:jc w:val="left"/>
              <w:rPr>
                <w:rFonts w:ascii="Arial" w:hAnsi="Arial" w:cs="Arial"/>
                <w:b/>
                <w:b/>
                <w:color w:val="404040" w:themeColor="text1" w:themeTint="bf"/>
                <w:sz w:val="20"/>
                <w:lang w:val="en-GB"/>
              </w:rPr>
            </w:pPr>
            <w:r>
              <w:rPr>
                <w:rFonts w:cs="Arial" w:ascii="Arial" w:hAnsi="Arial"/>
                <w:b/>
                <w:color w:val="404040" w:themeColor="text1" w:themeTint="bf"/>
                <w:sz w:val="20"/>
                <w:lang w:val="en-GB"/>
              </w:rPr>
              <w:t>Approved by owner</w:t>
            </w:r>
          </w:p>
        </w:tc>
        <w:tc>
          <w:tcPr>
            <w:tcW w:w="566" w:type="dxa"/>
            <w:tcBorders>
              <w:top w:val="dotted" w:sz="6" w:space="0" w:color="D9D9D9"/>
              <w:left w:val="dotted" w:sz="6" w:space="0" w:color="D9D9D9"/>
              <w:bottom w:val="dotted" w:sz="6" w:space="0" w:color="D9D9D9"/>
              <w:right w:val="dotted" w:sz="6" w:space="0" w:color="D9D9D9"/>
            </w:tcBorders>
            <w:shd w:color="auto" w:fill="D9D9D9" w:themeFill="background1" w:themeFillShade="d9"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c>
          <w:tcPr>
            <w:tcW w:w="2835" w:type="dxa"/>
            <w:tcBorders>
              <w:top w:val="dotted" w:sz="6" w:space="0" w:color="D9D9D9"/>
              <w:left w:val="dotted" w:sz="6" w:space="0" w:color="D9D9D9"/>
              <w:bottom w:val="dotted" w:sz="6" w:space="0" w:color="D9D9D9"/>
              <w:right w:val="dotted" w:sz="6" w:space="0" w:color="D9D9D9"/>
            </w:tcBorders>
            <w:shd w:color="auto" w:fill="D9D9D9" w:themeFill="background1" w:themeFillShade="d9"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c>
          <w:tcPr>
            <w:tcW w:w="3261" w:type="dxa"/>
            <w:gridSpan w:val="2"/>
            <w:tcBorders>
              <w:top w:val="dotted" w:sz="6" w:space="0" w:color="D9D9D9"/>
              <w:left w:val="dotted" w:sz="6" w:space="0" w:color="D9D9D9"/>
              <w:bottom w:val="dotted" w:sz="6" w:space="0" w:color="D9D9D9"/>
              <w:right w:val="dotted" w:sz="4" w:space="0" w:color="FFFFFF"/>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r>
      <w:tr>
        <w:trPr/>
        <w:tc>
          <w:tcPr>
            <w:tcW w:w="2409" w:type="dxa"/>
            <w:vMerge w:val="restart"/>
            <w:tcBorders>
              <w:top w:val="dotted" w:sz="6" w:space="0" w:color="D9D9D9"/>
              <w:left w:val="dotted" w:sz="4" w:space="0" w:color="FFFFFF"/>
              <w:bottom w:val="single" w:sz="6" w:space="0" w:color="000000"/>
              <w:right w:val="dotted" w:sz="6" w:space="0" w:color="D9D9D9"/>
            </w:tcBorders>
            <w:shd w:color="auto" w:fill="auto" w:val="clear"/>
          </w:tcPr>
          <w:p>
            <w:pPr>
              <w:pStyle w:val="Normal2"/>
              <w:widowControl/>
              <w:bidi w:val="0"/>
              <w:spacing w:lineRule="auto" w:line="240" w:before="60" w:after="80"/>
              <w:jc w:val="left"/>
              <w:rPr>
                <w:rFonts w:ascii="Arial" w:hAnsi="Arial" w:cs="Arial"/>
                <w:b/>
                <w:b/>
                <w:color w:val="404040" w:themeColor="text1" w:themeTint="bf"/>
                <w:sz w:val="20"/>
                <w:lang w:val="en-GB"/>
              </w:rPr>
            </w:pPr>
            <w:r>
              <w:rPr>
                <w:rFonts w:cs="Arial" w:ascii="Arial" w:hAnsi="Arial"/>
                <w:b/>
                <w:color w:val="404040" w:themeColor="text1" w:themeTint="bf"/>
                <w:sz w:val="20"/>
                <w:lang w:val="en-GB"/>
              </w:rPr>
              <w:t>Authors</w:t>
            </w:r>
          </w:p>
        </w:tc>
        <w:tc>
          <w:tcPr>
            <w:tcW w:w="566" w:type="dxa"/>
            <w:tcBorders>
              <w:top w:val="dotted" w:sz="6" w:space="0" w:color="D9D9D9"/>
              <w:left w:val="dotted" w:sz="6" w:space="0" w:color="D9D9D9"/>
              <w:bottom w:val="dotted" w:sz="6" w:space="0" w:color="D9D9D9"/>
              <w:right w:val="dotted" w:sz="6" w:space="0" w:color="D9D9D9"/>
            </w:tcBorders>
            <w:shd w:fill="auto" w:val="clear"/>
          </w:tcPr>
          <w:p>
            <w:pPr>
              <w:pStyle w:val="Normal2"/>
              <w:widowControl/>
              <w:bidi w:val="0"/>
              <w:spacing w:lineRule="auto" w:line="240" w:before="60" w:after="80"/>
              <w:jc w:val="left"/>
              <w:rPr>
                <w:rFonts w:ascii="Arial" w:hAnsi="Arial" w:cs="Arial"/>
                <w:color w:val="404040" w:themeColor="text1" w:themeTint="bf"/>
                <w:sz w:val="20"/>
                <w:lang w:val="en-GB"/>
              </w:rPr>
            </w:pPr>
            <w:r>
              <w:rPr>
                <w:rFonts w:cs="Arial" w:ascii="Arial" w:hAnsi="Arial"/>
                <w:color w:val="404040" w:themeColor="text1" w:themeTint="bf"/>
                <w:sz w:val="20"/>
                <w:lang w:val="en-GB"/>
              </w:rPr>
              <w:t>MP</w:t>
            </w:r>
          </w:p>
        </w:tc>
        <w:tc>
          <w:tcPr>
            <w:tcW w:w="2835" w:type="dxa"/>
            <w:tcBorders>
              <w:top w:val="dotted" w:sz="6" w:space="0" w:color="D9D9D9"/>
              <w:left w:val="dotted" w:sz="6" w:space="0" w:color="D9D9D9"/>
              <w:bottom w:val="dotted" w:sz="6" w:space="0" w:color="D9D9D9"/>
              <w:right w:val="dotted" w:sz="6" w:space="0" w:color="D9D9D9"/>
            </w:tcBorders>
            <w:shd w:fill="auto" w:val="clear"/>
          </w:tcPr>
          <w:p>
            <w:pPr>
              <w:pStyle w:val="Normal2"/>
              <w:widowControl/>
              <w:bidi w:val="0"/>
              <w:spacing w:lineRule="auto" w:line="240" w:before="60" w:after="80"/>
              <w:jc w:val="left"/>
              <w:rPr>
                <w:rFonts w:ascii="Arial" w:hAnsi="Arial" w:cs="Arial"/>
                <w:color w:val="404040" w:themeColor="text1" w:themeTint="bf"/>
                <w:sz w:val="20"/>
                <w:lang w:val="en-GB"/>
              </w:rPr>
            </w:pPr>
            <w:r>
              <w:rPr>
                <w:rFonts w:cs="Arial" w:ascii="Arial" w:hAnsi="Arial"/>
                <w:color w:val="404040" w:themeColor="text1" w:themeTint="bf"/>
                <w:sz w:val="20"/>
                <w:lang w:val="en-GB"/>
              </w:rPr>
              <w:t>Matjaž Praprotnik</w:t>
            </w:r>
          </w:p>
        </w:tc>
        <w:tc>
          <w:tcPr>
            <w:tcW w:w="3261" w:type="dxa"/>
            <w:gridSpan w:val="2"/>
            <w:tcBorders>
              <w:top w:val="dotted" w:sz="6" w:space="0" w:color="D9D9D9"/>
              <w:left w:val="dotted" w:sz="6" w:space="0" w:color="D9D9D9"/>
              <w:bottom w:val="dotted" w:sz="6" w:space="0" w:color="D9D9D9"/>
              <w:right w:val="dotted" w:sz="4" w:space="0" w:color="FFFFFF"/>
            </w:tcBorders>
            <w:shd w:fill="auto" w:val="clear"/>
          </w:tcPr>
          <w:p>
            <w:pPr>
              <w:pStyle w:val="Normal2"/>
              <w:widowControl/>
              <w:bidi w:val="0"/>
              <w:spacing w:lineRule="auto" w:line="240" w:before="60" w:after="80"/>
              <w:jc w:val="left"/>
              <w:rPr>
                <w:rFonts w:ascii="Arial" w:hAnsi="Arial" w:cs="Arial"/>
                <w:color w:val="404040" w:themeColor="text1" w:themeTint="bf"/>
                <w:sz w:val="20"/>
                <w:lang w:val="en-GB"/>
              </w:rPr>
            </w:pPr>
            <w:r>
              <w:rPr>
                <w:rFonts w:cs="Arial" w:ascii="Arial" w:hAnsi="Arial"/>
                <w:color w:val="404040" w:themeColor="text1" w:themeTint="bf"/>
                <w:sz w:val="20"/>
                <w:lang w:val="en-GB"/>
              </w:rPr>
              <w:t>SIPO, Project Manager</w:t>
            </w:r>
          </w:p>
        </w:tc>
      </w:tr>
      <w:tr>
        <w:trPr/>
        <w:tc>
          <w:tcPr>
            <w:tcW w:w="2409" w:type="dxa"/>
            <w:vMerge w:val="continue"/>
            <w:tcBorders>
              <w:top w:val="single" w:sz="6" w:space="0" w:color="000000"/>
              <w:left w:val="dotted" w:sz="4" w:space="0" w:color="FFFFFF"/>
              <w:bottom w:val="dotted" w:sz="6" w:space="0" w:color="D9D9D9"/>
              <w:right w:val="dotted" w:sz="6" w:space="0" w:color="D9D9D9"/>
            </w:tcBorders>
            <w:shd w:color="auto" w:fill="auto" w:val="clear"/>
          </w:tcPr>
          <w:p>
            <w:pPr>
              <w:pStyle w:val="Normal2"/>
              <w:spacing w:before="60" w:after="80"/>
              <w:rPr>
                <w:rFonts w:ascii="Arial" w:hAnsi="Arial" w:cs="Arial"/>
                <w:b/>
                <w:b/>
                <w:color w:val="404040" w:themeColor="text1" w:themeTint="bf"/>
                <w:sz w:val="20"/>
                <w:lang w:val="en-GB"/>
              </w:rPr>
            </w:pPr>
            <w:r>
              <w:rPr>
                <w:rFonts w:cs="Arial" w:ascii="Arial" w:hAnsi="Arial"/>
                <w:b/>
                <w:color w:val="404040" w:themeColor="text1" w:themeTint="bf"/>
                <w:sz w:val="20"/>
                <w:lang w:val="en-GB"/>
              </w:rPr>
            </w:r>
          </w:p>
        </w:tc>
        <w:tc>
          <w:tcPr>
            <w:tcW w:w="566" w:type="dxa"/>
            <w:tcBorders>
              <w:top w:val="dotted" w:sz="6" w:space="0" w:color="D9D9D9"/>
              <w:left w:val="dotted" w:sz="6" w:space="0" w:color="D9D9D9"/>
              <w:bottom w:val="dotted" w:sz="6" w:space="0" w:color="D9D9D9"/>
              <w:right w:val="dotted" w:sz="6" w:space="0" w:color="D9D9D9"/>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c>
          <w:tcPr>
            <w:tcW w:w="2835" w:type="dxa"/>
            <w:tcBorders>
              <w:top w:val="dotted" w:sz="6" w:space="0" w:color="D9D9D9"/>
              <w:left w:val="dotted" w:sz="6" w:space="0" w:color="D9D9D9"/>
              <w:bottom w:val="dotted" w:sz="6" w:space="0" w:color="D9D9D9"/>
              <w:right w:val="dotted" w:sz="6" w:space="0" w:color="D9D9D9"/>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c>
          <w:tcPr>
            <w:tcW w:w="3261" w:type="dxa"/>
            <w:gridSpan w:val="2"/>
            <w:tcBorders>
              <w:top w:val="dotted" w:sz="6" w:space="0" w:color="D9D9D9"/>
              <w:left w:val="dotted" w:sz="6" w:space="0" w:color="D9D9D9"/>
              <w:bottom w:val="dotted" w:sz="6" w:space="0" w:color="D9D9D9"/>
              <w:right w:val="dotted" w:sz="4" w:space="0" w:color="FFFFFF"/>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r>
      <w:tr>
        <w:trPr/>
        <w:tc>
          <w:tcPr>
            <w:tcW w:w="2409" w:type="dxa"/>
            <w:vMerge w:val="restart"/>
            <w:tcBorders>
              <w:top w:val="dotted" w:sz="6" w:space="0" w:color="D9D9D9"/>
              <w:left w:val="dotted" w:sz="4" w:space="0" w:color="FFFFFF"/>
              <w:bottom w:val="single" w:sz="6" w:space="0" w:color="000000"/>
              <w:right w:val="dotted" w:sz="6" w:space="0" w:color="D9D9D9"/>
            </w:tcBorders>
            <w:shd w:color="auto" w:fill="auto" w:val="clear"/>
          </w:tcPr>
          <w:p>
            <w:pPr>
              <w:pStyle w:val="Normal2"/>
              <w:widowControl/>
              <w:bidi w:val="0"/>
              <w:spacing w:lineRule="auto" w:line="240" w:before="60" w:after="80"/>
              <w:jc w:val="left"/>
              <w:rPr>
                <w:rFonts w:ascii="Arial" w:hAnsi="Arial" w:cs="Arial"/>
                <w:b/>
                <w:b/>
                <w:color w:val="404040" w:themeColor="text1" w:themeTint="bf"/>
                <w:sz w:val="20"/>
                <w:lang w:val="en-GB"/>
              </w:rPr>
            </w:pPr>
            <w:r>
              <w:rPr>
                <w:rFonts w:cs="Arial" w:ascii="Arial" w:hAnsi="Arial"/>
                <w:b/>
                <w:color w:val="404040" w:themeColor="text1" w:themeTint="bf"/>
                <w:sz w:val="20"/>
                <w:lang w:val="en-GB"/>
              </w:rPr>
              <w:t>Contributors</w:t>
            </w:r>
          </w:p>
        </w:tc>
        <w:tc>
          <w:tcPr>
            <w:tcW w:w="566" w:type="dxa"/>
            <w:tcBorders>
              <w:top w:val="dotted" w:sz="6" w:space="0" w:color="D9D9D9"/>
              <w:left w:val="dotted" w:sz="6" w:space="0" w:color="D9D9D9"/>
              <w:bottom w:val="dotted" w:sz="6" w:space="0" w:color="D9D9D9"/>
              <w:right w:val="dotted" w:sz="6" w:space="0" w:color="D9D9D9"/>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t>MO</w:t>
            </w:r>
          </w:p>
        </w:tc>
        <w:tc>
          <w:tcPr>
            <w:tcW w:w="2835" w:type="dxa"/>
            <w:tcBorders>
              <w:top w:val="dotted" w:sz="6" w:space="0" w:color="D9D9D9"/>
              <w:left w:val="dotted" w:sz="6" w:space="0" w:color="D9D9D9"/>
              <w:bottom w:val="dotted" w:sz="6" w:space="0" w:color="D9D9D9"/>
              <w:right w:val="dotted" w:sz="6" w:space="0" w:color="D9D9D9"/>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t>Marko Oman (Rettro)</w:t>
            </w:r>
          </w:p>
        </w:tc>
        <w:tc>
          <w:tcPr>
            <w:tcW w:w="3261" w:type="dxa"/>
            <w:gridSpan w:val="2"/>
            <w:tcBorders>
              <w:top w:val="dotted" w:sz="6" w:space="0" w:color="D9D9D9"/>
              <w:left w:val="dotted" w:sz="6" w:space="0" w:color="D9D9D9"/>
              <w:bottom w:val="dotted" w:sz="6" w:space="0" w:color="D9D9D9"/>
              <w:right w:val="dotted" w:sz="4" w:space="0" w:color="FFFFFF"/>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r>
      <w:tr>
        <w:trPr/>
        <w:tc>
          <w:tcPr>
            <w:tcW w:w="2409" w:type="dxa"/>
            <w:vMerge w:val="continue"/>
            <w:tcBorders>
              <w:top w:val="single" w:sz="6" w:space="0" w:color="000000"/>
              <w:left w:val="dotted" w:sz="4" w:space="0" w:color="FFFFFF"/>
              <w:bottom w:val="single" w:sz="6" w:space="0" w:color="000000"/>
              <w:right w:val="dotted" w:sz="6" w:space="0" w:color="D9D9D9"/>
            </w:tcBorders>
            <w:shd w:color="auto" w:fill="auto" w:val="clear"/>
          </w:tcPr>
          <w:p>
            <w:pPr>
              <w:pStyle w:val="Normal2"/>
              <w:spacing w:before="60" w:after="80"/>
              <w:rPr>
                <w:rFonts w:ascii="Arial" w:hAnsi="Arial" w:cs="Arial"/>
                <w:b/>
                <w:b/>
                <w:color w:val="404040" w:themeColor="text1" w:themeTint="bf"/>
                <w:sz w:val="20"/>
                <w:lang w:val="en-GB"/>
              </w:rPr>
            </w:pPr>
            <w:r>
              <w:rPr>
                <w:rFonts w:cs="Arial" w:ascii="Arial" w:hAnsi="Arial"/>
                <w:b/>
                <w:color w:val="404040" w:themeColor="text1" w:themeTint="bf"/>
                <w:sz w:val="20"/>
                <w:lang w:val="en-GB"/>
              </w:rPr>
            </w:r>
          </w:p>
        </w:tc>
        <w:tc>
          <w:tcPr>
            <w:tcW w:w="566" w:type="dxa"/>
            <w:tcBorders>
              <w:top w:val="dotted" w:sz="6" w:space="0" w:color="D9D9D9"/>
              <w:left w:val="dotted" w:sz="6" w:space="0" w:color="D9D9D9"/>
              <w:bottom w:val="dotted" w:sz="6" w:space="0" w:color="D9D9D9"/>
              <w:right w:val="dotted" w:sz="6" w:space="0" w:color="D9D9D9"/>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c>
          <w:tcPr>
            <w:tcW w:w="2835" w:type="dxa"/>
            <w:tcBorders>
              <w:top w:val="dotted" w:sz="6" w:space="0" w:color="D9D9D9"/>
              <w:left w:val="dotted" w:sz="6" w:space="0" w:color="D9D9D9"/>
              <w:bottom w:val="dotted" w:sz="6" w:space="0" w:color="D9D9D9"/>
              <w:right w:val="dotted" w:sz="6" w:space="0" w:color="D9D9D9"/>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c>
          <w:tcPr>
            <w:tcW w:w="3261" w:type="dxa"/>
            <w:gridSpan w:val="2"/>
            <w:tcBorders>
              <w:top w:val="dotted" w:sz="6" w:space="0" w:color="D9D9D9"/>
              <w:left w:val="dotted" w:sz="6" w:space="0" w:color="D9D9D9"/>
              <w:bottom w:val="dotted" w:sz="6" w:space="0" w:color="D9D9D9"/>
              <w:right w:val="dotted" w:sz="4" w:space="0" w:color="FFFFFF"/>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r>
      <w:tr>
        <w:trPr/>
        <w:tc>
          <w:tcPr>
            <w:tcW w:w="2409" w:type="dxa"/>
            <w:vMerge w:val="continue"/>
            <w:tcBorders>
              <w:top w:val="single" w:sz="6" w:space="0" w:color="000000"/>
              <w:left w:val="dotted" w:sz="4" w:space="0" w:color="FFFFFF"/>
              <w:right w:val="dotted" w:sz="6" w:space="0" w:color="D9D9D9"/>
            </w:tcBorders>
            <w:shd w:color="auto" w:fill="auto" w:val="clear"/>
          </w:tcPr>
          <w:p>
            <w:pPr>
              <w:pStyle w:val="Normal2"/>
              <w:spacing w:before="60" w:after="80"/>
              <w:rPr>
                <w:rFonts w:ascii="Arial" w:hAnsi="Arial" w:cs="Arial"/>
                <w:b/>
                <w:b/>
                <w:color w:val="404040" w:themeColor="text1" w:themeTint="bf"/>
                <w:sz w:val="20"/>
                <w:lang w:val="en-GB"/>
              </w:rPr>
            </w:pPr>
            <w:r>
              <w:rPr>
                <w:rFonts w:cs="Arial" w:ascii="Arial" w:hAnsi="Arial"/>
                <w:b/>
                <w:color w:val="404040" w:themeColor="text1" w:themeTint="bf"/>
                <w:sz w:val="20"/>
                <w:lang w:val="en-GB"/>
              </w:rPr>
            </w:r>
          </w:p>
        </w:tc>
        <w:tc>
          <w:tcPr>
            <w:tcW w:w="566" w:type="dxa"/>
            <w:tcBorders>
              <w:top w:val="dotted" w:sz="6" w:space="0" w:color="D9D9D9"/>
              <w:left w:val="dotted" w:sz="6" w:space="0" w:color="D9D9D9"/>
              <w:right w:val="dotted" w:sz="6" w:space="0" w:color="D9D9D9"/>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c>
          <w:tcPr>
            <w:tcW w:w="2835" w:type="dxa"/>
            <w:tcBorders>
              <w:top w:val="dotted" w:sz="6" w:space="0" w:color="D9D9D9"/>
              <w:left w:val="dotted" w:sz="6" w:space="0" w:color="D9D9D9"/>
              <w:right w:val="dotted" w:sz="6" w:space="0" w:color="D9D9D9"/>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c>
          <w:tcPr>
            <w:tcW w:w="3261" w:type="dxa"/>
            <w:gridSpan w:val="2"/>
            <w:tcBorders>
              <w:top w:val="dotted" w:sz="6" w:space="0" w:color="D9D9D9"/>
              <w:left w:val="dotted" w:sz="6" w:space="0" w:color="D9D9D9"/>
              <w:right w:val="dotted" w:sz="4" w:space="0" w:color="FFFFFF"/>
            </w:tcBorders>
            <w:shd w:fill="auto" w:val="clear"/>
          </w:tcPr>
          <w:p>
            <w:pPr>
              <w:pStyle w:val="Normal2"/>
              <w:spacing w:before="60" w:after="80"/>
              <w:rPr>
                <w:rFonts w:ascii="Arial" w:hAnsi="Arial" w:cs="Arial"/>
                <w:color w:val="404040" w:themeColor="text1" w:themeTint="bf"/>
                <w:sz w:val="20"/>
                <w:lang w:val="en-GB"/>
              </w:rPr>
            </w:pPr>
            <w:r>
              <w:rPr>
                <w:rFonts w:cs="Arial" w:ascii="Arial" w:hAnsi="Arial"/>
                <w:color w:val="404040" w:themeColor="text1" w:themeTint="bf"/>
                <w:sz w:val="20"/>
                <w:lang w:val="en-GB"/>
              </w:rPr>
            </w:r>
          </w:p>
        </w:tc>
      </w:tr>
    </w:tbl>
    <w:p>
      <w:pPr>
        <w:pStyle w:val="Normal"/>
        <w:jc w:val="right"/>
        <w:rPr>
          <w:rFonts w:cs="Arial"/>
          <w:color w:val="404040" w:themeColor="text1" w:themeTint="bf"/>
          <w:sz w:val="26"/>
          <w:szCs w:val="26"/>
          <w:lang w:val="en-GB"/>
        </w:rPr>
      </w:pPr>
      <w:r>
        <w:rPr>
          <w:rFonts w:cs="Arial"/>
          <w:color w:val="404040" w:themeColor="text1" w:themeTint="bf"/>
          <w:sz w:val="26"/>
          <w:szCs w:val="26"/>
          <w:lang w:val="en-GB"/>
        </w:rPr>
      </w:r>
    </w:p>
    <w:p>
      <w:pPr>
        <w:pStyle w:val="Normal"/>
        <w:widowControl/>
        <w:spacing w:lineRule="auto" w:line="276" w:before="0" w:after="200"/>
        <w:rPr>
          <w:rFonts w:cs="Arial"/>
          <w:color w:val="404040" w:themeColor="text1" w:themeTint="bf"/>
          <w:sz w:val="26"/>
          <w:szCs w:val="26"/>
          <w:lang w:val="en-GB"/>
        </w:rPr>
      </w:pPr>
      <w:r>
        <w:rPr>
          <w:rFonts w:cs="Arial"/>
          <w:color w:val="404040" w:themeColor="text1" w:themeTint="bf"/>
          <w:sz w:val="26"/>
          <w:szCs w:val="26"/>
          <w:lang w:val="en-GB"/>
        </w:rPr>
      </w:r>
      <w:r>
        <w:br w:type="page"/>
      </w:r>
    </w:p>
    <w:p>
      <w:pPr>
        <w:pStyle w:val="OHIMTEXT"/>
        <w:jc w:val="center"/>
        <w:rPr>
          <w:b/>
          <w:b/>
        </w:rPr>
      </w:pPr>
      <w:r>
        <w:rPr>
          <w:b/>
        </w:rPr>
        <w:t>Revision History</w:t>
      </w:r>
    </w:p>
    <w:p>
      <w:pPr>
        <w:pStyle w:val="Normal"/>
        <w:rPr>
          <w:rFonts w:cs="Arial"/>
          <w:lang w:val="en-GB"/>
        </w:rPr>
      </w:pPr>
      <w:r>
        <w:rPr>
          <w:rFonts w:cs="Arial"/>
          <w:lang w:val="en-GB"/>
        </w:rPr>
      </w:r>
    </w:p>
    <w:tbl>
      <w:tblPr>
        <w:tblW w:w="9072" w:type="dxa"/>
        <w:jc w:val="left"/>
        <w:tblInd w:w="109" w:type="dxa"/>
        <w:tblCellMar>
          <w:top w:w="0" w:type="dxa"/>
          <w:left w:w="108" w:type="dxa"/>
          <w:bottom w:w="0" w:type="dxa"/>
          <w:right w:w="108" w:type="dxa"/>
        </w:tblCellMar>
        <w:tblLook w:val="0000" w:noVBand="0" w:noHBand="0" w:lastColumn="0" w:firstColumn="0" w:lastRow="0" w:firstRow="0"/>
      </w:tblPr>
      <w:tblGrid>
        <w:gridCol w:w="949"/>
        <w:gridCol w:w="1552"/>
        <w:gridCol w:w="989"/>
        <w:gridCol w:w="5581"/>
      </w:tblGrid>
      <w:tr>
        <w:trPr>
          <w:trHeight w:val="531" w:hRule="atLeast"/>
        </w:trPr>
        <w:tc>
          <w:tcPr>
            <w:tcW w:w="949" w:type="dxa"/>
            <w:tcBorders>
              <w:top w:val="dotted" w:sz="6" w:space="0" w:color="FFFFFF"/>
              <w:left w:val="dotted" w:sz="6" w:space="0" w:color="FFFFFF"/>
              <w:bottom w:val="dotted" w:sz="6" w:space="0" w:color="D9D9D9"/>
              <w:right w:val="dotted" w:sz="6" w:space="0" w:color="D9D9D9"/>
            </w:tcBorders>
            <w:shd w:color="auto" w:fill="FFFFFF" w:val="pct5"/>
            <w:vAlign w:val="center"/>
          </w:tcPr>
          <w:p>
            <w:pPr>
              <w:pStyle w:val="Tabletext"/>
              <w:spacing w:before="0" w:after="120"/>
              <w:jc w:val="center"/>
              <w:rPr>
                <w:rFonts w:cs="Arial"/>
                <w:b/>
                <w:b/>
                <w:color w:val="404040" w:themeColor="text1" w:themeTint="bf"/>
                <w:lang w:val="en-GB"/>
              </w:rPr>
            </w:pPr>
            <w:r>
              <w:rPr>
                <w:rFonts w:cs="Arial"/>
                <w:b/>
                <w:color w:val="404040" w:themeColor="text1" w:themeTint="bf"/>
                <w:lang w:val="en-GB"/>
              </w:rPr>
              <w:t>Version</w:t>
            </w:r>
          </w:p>
        </w:tc>
        <w:tc>
          <w:tcPr>
            <w:tcW w:w="1552" w:type="dxa"/>
            <w:tcBorders>
              <w:top w:val="dotted" w:sz="6" w:space="0" w:color="FFFFFF"/>
              <w:left w:val="dotted" w:sz="6" w:space="0" w:color="D9D9D9"/>
              <w:bottom w:val="dotted" w:sz="6" w:space="0" w:color="D9D9D9"/>
              <w:right w:val="dotted" w:sz="6" w:space="0" w:color="D9D9D9"/>
            </w:tcBorders>
            <w:shd w:color="auto" w:fill="FFFFFF" w:val="pct5"/>
            <w:vAlign w:val="center"/>
          </w:tcPr>
          <w:p>
            <w:pPr>
              <w:pStyle w:val="Tabletext"/>
              <w:spacing w:before="0" w:after="120"/>
              <w:jc w:val="center"/>
              <w:rPr>
                <w:rFonts w:cs="Arial"/>
                <w:b/>
                <w:b/>
                <w:color w:val="404040" w:themeColor="text1" w:themeTint="bf"/>
                <w:lang w:val="en-GB"/>
              </w:rPr>
            </w:pPr>
            <w:r>
              <w:rPr>
                <w:rFonts w:cs="Arial"/>
                <w:b/>
                <w:color w:val="404040" w:themeColor="text1" w:themeTint="bf"/>
                <w:lang w:val="en-GB"/>
              </w:rPr>
              <w:t>Date</w:t>
            </w:r>
          </w:p>
        </w:tc>
        <w:tc>
          <w:tcPr>
            <w:tcW w:w="989" w:type="dxa"/>
            <w:tcBorders>
              <w:top w:val="dotted" w:sz="6" w:space="0" w:color="FFFFFF"/>
              <w:left w:val="dotted" w:sz="6" w:space="0" w:color="D9D9D9"/>
              <w:bottom w:val="dotted" w:sz="6" w:space="0" w:color="D9D9D9"/>
              <w:right w:val="dotted" w:sz="6" w:space="0" w:color="D9D9D9"/>
            </w:tcBorders>
            <w:shd w:color="auto" w:fill="FFFFFF" w:val="pct5"/>
            <w:vAlign w:val="center"/>
          </w:tcPr>
          <w:p>
            <w:pPr>
              <w:pStyle w:val="Tabletext"/>
              <w:spacing w:before="0" w:after="120"/>
              <w:jc w:val="center"/>
              <w:rPr>
                <w:rFonts w:cs="Arial"/>
                <w:b/>
                <w:b/>
                <w:color w:val="404040" w:themeColor="text1" w:themeTint="bf"/>
                <w:lang w:val="en-GB"/>
              </w:rPr>
            </w:pPr>
            <w:r>
              <w:rPr>
                <w:rFonts w:cs="Arial"/>
                <w:b/>
                <w:color w:val="404040" w:themeColor="text1" w:themeTint="bf"/>
                <w:lang w:val="en-GB"/>
              </w:rPr>
              <w:t>Author</w:t>
            </w:r>
          </w:p>
        </w:tc>
        <w:tc>
          <w:tcPr>
            <w:tcW w:w="5581" w:type="dxa"/>
            <w:tcBorders>
              <w:top w:val="dotted" w:sz="6" w:space="0" w:color="FFFFFF"/>
              <w:left w:val="dotted" w:sz="6" w:space="0" w:color="D9D9D9"/>
              <w:bottom w:val="dotted" w:sz="6" w:space="0" w:color="D9D9D9"/>
              <w:right w:val="dotted" w:sz="6" w:space="0" w:color="FFFFFF"/>
            </w:tcBorders>
            <w:shd w:color="auto" w:fill="FFFFFF" w:val="pct5"/>
            <w:vAlign w:val="center"/>
          </w:tcPr>
          <w:p>
            <w:pPr>
              <w:pStyle w:val="Tabletext"/>
              <w:spacing w:before="0" w:after="120"/>
              <w:jc w:val="center"/>
              <w:rPr>
                <w:rFonts w:cs="Arial"/>
                <w:b/>
                <w:b/>
                <w:color w:val="404040" w:themeColor="text1" w:themeTint="bf"/>
                <w:lang w:val="en-GB"/>
              </w:rPr>
            </w:pPr>
            <w:r>
              <w:rPr>
                <w:rFonts w:cs="Arial"/>
                <w:b/>
                <w:color w:val="404040" w:themeColor="text1" w:themeTint="bf"/>
                <w:lang w:val="en-GB"/>
              </w:rPr>
              <w:t>Description</w:t>
            </w:r>
          </w:p>
        </w:tc>
      </w:tr>
      <w:tr>
        <w:trPr/>
        <w:tc>
          <w:tcPr>
            <w:tcW w:w="949" w:type="dxa"/>
            <w:tcBorders>
              <w:top w:val="dotted" w:sz="6" w:space="0" w:color="D9D9D9"/>
              <w:left w:val="dotted" w:sz="6" w:space="0" w:color="FFFFFF"/>
              <w:bottom w:val="dotted" w:sz="6" w:space="0" w:color="D9D9D9"/>
              <w:right w:val="dotted" w:sz="6" w:space="0" w:color="D9D9D9"/>
            </w:tcBorders>
            <w:shd w:fill="auto" w:val="clear"/>
            <w:vAlign w:val="center"/>
          </w:tcPr>
          <w:p>
            <w:pPr>
              <w:pStyle w:val="Tabletext"/>
              <w:spacing w:before="0" w:after="120"/>
              <w:jc w:val="center"/>
              <w:rPr>
                <w:rFonts w:cs="Arial"/>
                <w:color w:val="404040" w:themeColor="text1" w:themeTint="bf"/>
                <w:lang w:val="en-GB"/>
              </w:rPr>
            </w:pPr>
            <w:r>
              <w:rPr>
                <w:rFonts w:cs="Arial"/>
                <w:color w:val="404040" w:themeColor="text1" w:themeTint="bf"/>
                <w:lang w:val="en-GB"/>
              </w:rPr>
              <w:t>0.1</w:t>
            </w:r>
          </w:p>
        </w:tc>
        <w:tc>
          <w:tcPr>
            <w:tcW w:w="1552" w:type="dxa"/>
            <w:tcBorders>
              <w:top w:val="dotted" w:sz="6" w:space="0" w:color="D9D9D9"/>
              <w:left w:val="dotted" w:sz="6" w:space="0" w:color="D9D9D9"/>
              <w:bottom w:val="dotted" w:sz="6" w:space="0" w:color="D9D9D9"/>
              <w:right w:val="dotted" w:sz="6" w:space="0" w:color="D9D9D9"/>
            </w:tcBorders>
            <w:shd w:fill="auto" w:val="clear"/>
            <w:vAlign w:val="center"/>
          </w:tcPr>
          <w:p>
            <w:pPr>
              <w:pStyle w:val="Tabletext"/>
              <w:spacing w:before="0" w:after="120"/>
              <w:jc w:val="center"/>
              <w:rPr>
                <w:rFonts w:cs="Arial"/>
                <w:color w:val="404040" w:themeColor="text1" w:themeTint="bf"/>
                <w:lang w:val="en-GB"/>
              </w:rPr>
            </w:pPr>
            <w:r>
              <w:rPr/>
            </w:r>
            <w:sdt>
              <w:sdtPr>
                <w:date w:fullDate="2020-08-16T00:00:00Z">
                  <w:dateFormat w:val="dd/MM/yyyy"/>
                  <w:lid w:val="en-IE"/>
                  <w:storeMappedDataAs w:val="dateTime"/>
                  <w:calendar w:val="gregorian"/>
                </w:date>
              </w:sdtPr>
              <w:sdtContent>
                <w:r>
                  <w:rPr>
                    <w:color w:val="404040" w:themeColor="text1" w:themeTint="bf"/>
                  </w:rPr>
                  <w:t>16/08/2020</w:t>
                </w:r>
              </w:sdtContent>
            </w:sdt>
          </w:p>
        </w:tc>
        <w:tc>
          <w:tcPr>
            <w:tcW w:w="989" w:type="dxa"/>
            <w:tcBorders>
              <w:top w:val="dotted" w:sz="6" w:space="0" w:color="D9D9D9"/>
              <w:left w:val="dotted" w:sz="6" w:space="0" w:color="D9D9D9"/>
              <w:bottom w:val="dotted" w:sz="6" w:space="0" w:color="D9D9D9"/>
              <w:right w:val="dotted" w:sz="6" w:space="0" w:color="D9D9D9"/>
            </w:tcBorders>
            <w:shd w:fill="auto" w:val="clear"/>
            <w:vAlign w:val="center"/>
          </w:tcPr>
          <w:p>
            <w:pPr>
              <w:pStyle w:val="Tabletext"/>
              <w:spacing w:before="0" w:after="120"/>
              <w:jc w:val="center"/>
              <w:rPr>
                <w:rFonts w:cs="Arial"/>
                <w:color w:val="404040" w:themeColor="text1" w:themeTint="bf"/>
                <w:lang w:val="en-GB"/>
              </w:rPr>
            </w:pPr>
            <w:r>
              <w:rPr>
                <w:rFonts w:cs="Arial"/>
                <w:color w:val="404040" w:themeColor="text1" w:themeTint="bf"/>
                <w:lang w:val="en-GB"/>
              </w:rPr>
              <w:t>MP</w:t>
            </w:r>
          </w:p>
        </w:tc>
        <w:tc>
          <w:tcPr>
            <w:tcW w:w="5581" w:type="dxa"/>
            <w:tcBorders>
              <w:top w:val="dotted" w:sz="6" w:space="0" w:color="D9D9D9"/>
              <w:left w:val="dotted" w:sz="6" w:space="0" w:color="D9D9D9"/>
              <w:bottom w:val="dotted" w:sz="6" w:space="0" w:color="D9D9D9"/>
              <w:right w:val="dotted" w:sz="6" w:space="0" w:color="FFFFFF"/>
            </w:tcBorders>
            <w:shd w:fill="auto" w:val="clear"/>
            <w:vAlign w:val="center"/>
          </w:tcPr>
          <w:p>
            <w:pPr>
              <w:pStyle w:val="Tabletext"/>
              <w:keepLines/>
              <w:spacing w:before="0" w:after="120"/>
              <w:rPr>
                <w:rFonts w:cs="Arial"/>
                <w:color w:val="404040" w:themeColor="text1" w:themeTint="bf"/>
                <w:lang w:val="en-GB"/>
              </w:rPr>
            </w:pPr>
            <w:r>
              <w:rPr>
                <w:rFonts w:cs="Arial"/>
                <w:color w:val="404040" w:themeColor="text1" w:themeTint="bf"/>
                <w:lang w:val="en-GB"/>
              </w:rPr>
              <w:t>Document creation.</w:t>
            </w:r>
          </w:p>
        </w:tc>
      </w:tr>
      <w:tr>
        <w:trPr/>
        <w:tc>
          <w:tcPr>
            <w:tcW w:w="949" w:type="dxa"/>
            <w:tcBorders>
              <w:top w:val="dotted" w:sz="6" w:space="0" w:color="D9D9D9"/>
              <w:left w:val="dotted" w:sz="6" w:space="0" w:color="FFFFFF"/>
              <w:bottom w:val="dotted" w:sz="6" w:space="0" w:color="D9D9D9"/>
              <w:right w:val="dotted" w:sz="6" w:space="0" w:color="D9D9D9"/>
            </w:tcBorders>
            <w:shd w:fill="auto" w:val="clear"/>
            <w:vAlign w:val="center"/>
          </w:tcPr>
          <w:p>
            <w:pPr>
              <w:pStyle w:val="Tabletext"/>
              <w:spacing w:before="0" w:after="120"/>
              <w:jc w:val="center"/>
              <w:rPr>
                <w:rFonts w:cs="Arial"/>
                <w:color w:val="404040" w:themeColor="text1" w:themeTint="bf"/>
                <w:lang w:val="en-GB"/>
              </w:rPr>
            </w:pPr>
            <w:r>
              <w:rPr>
                <w:rFonts w:cs="Arial"/>
                <w:color w:val="404040" w:themeColor="text1" w:themeTint="bf"/>
                <w:lang w:val="en-GB"/>
              </w:rPr>
              <w:t>1.00</w:t>
            </w:r>
          </w:p>
        </w:tc>
        <w:tc>
          <w:tcPr>
            <w:tcW w:w="1552" w:type="dxa"/>
            <w:tcBorders>
              <w:top w:val="dotted" w:sz="6" w:space="0" w:color="D9D9D9"/>
              <w:left w:val="dotted" w:sz="6" w:space="0" w:color="D9D9D9"/>
              <w:bottom w:val="dotted" w:sz="6" w:space="0" w:color="D9D9D9"/>
              <w:right w:val="dotted" w:sz="6" w:space="0" w:color="D9D9D9"/>
            </w:tcBorders>
            <w:shd w:fill="auto" w:val="clear"/>
            <w:vAlign w:val="center"/>
          </w:tcPr>
          <w:p>
            <w:pPr>
              <w:pStyle w:val="Tabletext"/>
              <w:spacing w:before="0" w:after="120"/>
              <w:jc w:val="center"/>
              <w:rPr>
                <w:rFonts w:cs="Arial"/>
                <w:color w:val="404040" w:themeColor="text1" w:themeTint="bf"/>
                <w:lang w:val="en-GB"/>
              </w:rPr>
            </w:pPr>
            <w:r>
              <w:rPr>
                <w:rFonts w:cs="Arial"/>
                <w:color w:val="404040" w:themeColor="text1" w:themeTint="bf"/>
                <w:lang w:val="en-GB"/>
              </w:rPr>
              <w:t>20/09/2018</w:t>
            </w:r>
          </w:p>
        </w:tc>
        <w:tc>
          <w:tcPr>
            <w:tcW w:w="989" w:type="dxa"/>
            <w:tcBorders>
              <w:top w:val="dotted" w:sz="6" w:space="0" w:color="D9D9D9"/>
              <w:left w:val="dotted" w:sz="6" w:space="0" w:color="D9D9D9"/>
              <w:bottom w:val="dotted" w:sz="6" w:space="0" w:color="D9D9D9"/>
              <w:right w:val="dotted" w:sz="6" w:space="0" w:color="D9D9D9"/>
            </w:tcBorders>
            <w:shd w:fill="auto" w:val="clear"/>
            <w:vAlign w:val="center"/>
          </w:tcPr>
          <w:p>
            <w:pPr>
              <w:pStyle w:val="Tabletext"/>
              <w:spacing w:before="0" w:after="120"/>
              <w:jc w:val="center"/>
              <w:rPr>
                <w:rFonts w:cs="Arial"/>
                <w:color w:val="404040" w:themeColor="text1" w:themeTint="bf"/>
                <w:lang w:val="en-GB"/>
              </w:rPr>
            </w:pPr>
            <w:r>
              <w:rPr>
                <w:rFonts w:cs="Arial"/>
                <w:color w:val="404040" w:themeColor="text1" w:themeTint="bf"/>
                <w:lang w:val="en-GB"/>
              </w:rPr>
              <w:t>MP</w:t>
            </w:r>
          </w:p>
        </w:tc>
        <w:tc>
          <w:tcPr>
            <w:tcW w:w="5581" w:type="dxa"/>
            <w:tcBorders>
              <w:top w:val="dotted" w:sz="6" w:space="0" w:color="D9D9D9"/>
              <w:left w:val="dotted" w:sz="6" w:space="0" w:color="D9D9D9"/>
              <w:bottom w:val="dotted" w:sz="6" w:space="0" w:color="D9D9D9"/>
              <w:right w:val="dotted" w:sz="6" w:space="0" w:color="FFFFFF"/>
            </w:tcBorders>
            <w:shd w:fill="auto" w:val="clear"/>
            <w:vAlign w:val="center"/>
          </w:tcPr>
          <w:p>
            <w:pPr>
              <w:pStyle w:val="Tabletext"/>
              <w:keepLines/>
              <w:spacing w:before="0" w:after="120"/>
              <w:rPr>
                <w:rFonts w:cs="Arial"/>
                <w:color w:val="404040" w:themeColor="text1" w:themeTint="bf"/>
                <w:lang w:val="en-GB"/>
              </w:rPr>
            </w:pPr>
            <w:r>
              <w:rPr>
                <w:rFonts w:cs="Arial"/>
                <w:color w:val="404040" w:themeColor="text1" w:themeTint="bf"/>
                <w:lang w:val="en-GB"/>
              </w:rPr>
              <w:t>Approved version 1.0</w:t>
            </w:r>
          </w:p>
        </w:tc>
      </w:tr>
      <w:tr>
        <w:trPr/>
        <w:tc>
          <w:tcPr>
            <w:tcW w:w="949" w:type="dxa"/>
            <w:tcBorders>
              <w:left w:val="dotted" w:sz="6" w:space="0" w:color="FFFFFF"/>
              <w:bottom w:val="dotted" w:sz="6" w:space="0" w:color="D9D9D9"/>
              <w:right w:val="dotted" w:sz="6" w:space="0" w:color="D9D9D9"/>
            </w:tcBorders>
            <w:shd w:fill="auto" w:val="clear"/>
            <w:vAlign w:val="center"/>
          </w:tcPr>
          <w:p>
            <w:pPr>
              <w:pStyle w:val="Tabletext"/>
              <w:spacing w:before="0" w:after="120"/>
              <w:jc w:val="center"/>
              <w:rPr/>
            </w:pPr>
            <w:r>
              <w:rPr/>
              <w:t>1.01</w:t>
            </w:r>
          </w:p>
        </w:tc>
        <w:tc>
          <w:tcPr>
            <w:tcW w:w="1552" w:type="dxa"/>
            <w:tcBorders>
              <w:left w:val="dotted" w:sz="6" w:space="0" w:color="D9D9D9"/>
              <w:bottom w:val="dotted" w:sz="6" w:space="0" w:color="D9D9D9"/>
              <w:right w:val="dotted" w:sz="6" w:space="0" w:color="D9D9D9"/>
            </w:tcBorders>
            <w:shd w:fill="auto" w:val="clear"/>
            <w:vAlign w:val="center"/>
          </w:tcPr>
          <w:p>
            <w:pPr>
              <w:pStyle w:val="Tabletext"/>
              <w:spacing w:before="0" w:after="120"/>
              <w:jc w:val="center"/>
              <w:rPr/>
            </w:pPr>
            <w:r>
              <w:rPr/>
              <w:t>28.05.2021</w:t>
            </w:r>
          </w:p>
        </w:tc>
        <w:tc>
          <w:tcPr>
            <w:tcW w:w="989" w:type="dxa"/>
            <w:tcBorders>
              <w:left w:val="dotted" w:sz="6" w:space="0" w:color="D9D9D9"/>
              <w:bottom w:val="dotted" w:sz="6" w:space="0" w:color="D9D9D9"/>
              <w:right w:val="dotted" w:sz="6" w:space="0" w:color="D9D9D9"/>
            </w:tcBorders>
            <w:shd w:fill="auto" w:val="clear"/>
            <w:vAlign w:val="center"/>
          </w:tcPr>
          <w:p>
            <w:pPr>
              <w:pStyle w:val="Tabletext"/>
              <w:spacing w:before="0" w:after="120"/>
              <w:jc w:val="center"/>
              <w:rPr/>
            </w:pPr>
            <w:r>
              <w:rPr/>
              <w:t>MO</w:t>
            </w:r>
          </w:p>
        </w:tc>
        <w:tc>
          <w:tcPr>
            <w:tcW w:w="5581" w:type="dxa"/>
            <w:tcBorders>
              <w:left w:val="dotted" w:sz="6" w:space="0" w:color="D9D9D9"/>
              <w:bottom w:val="dotted" w:sz="6" w:space="0" w:color="D9D9D9"/>
              <w:right w:val="dotted" w:sz="6" w:space="0" w:color="FFFFFF"/>
            </w:tcBorders>
            <w:shd w:fill="auto" w:val="clear"/>
            <w:vAlign w:val="center"/>
          </w:tcPr>
          <w:p>
            <w:pPr>
              <w:pStyle w:val="Tabletext"/>
              <w:spacing w:before="0" w:after="120"/>
              <w:rPr/>
            </w:pPr>
            <w:r>
              <w:rPr/>
              <w:t>Updated external source table</w:t>
            </w:r>
          </w:p>
        </w:tc>
      </w:tr>
      <w:tr>
        <w:trPr/>
        <w:tc>
          <w:tcPr>
            <w:tcW w:w="949" w:type="dxa"/>
            <w:tcBorders>
              <w:top w:val="dotted" w:sz="6" w:space="0" w:color="D9D9D9"/>
              <w:left w:val="dotted" w:sz="6" w:space="0" w:color="FFFFFF"/>
              <w:bottom w:val="dotted" w:sz="6" w:space="0" w:color="FFFFFF"/>
              <w:right w:val="dotted" w:sz="6" w:space="0" w:color="D9D9D9"/>
            </w:tcBorders>
            <w:shd w:fill="auto" w:val="clear"/>
            <w:vAlign w:val="center"/>
          </w:tcPr>
          <w:p>
            <w:pPr>
              <w:pStyle w:val="Tabletext"/>
              <w:spacing w:before="0" w:after="120"/>
              <w:jc w:val="center"/>
              <w:rPr>
                <w:rFonts w:cs="Arial"/>
                <w:color w:val="404040" w:themeColor="text1" w:themeTint="bf"/>
                <w:lang w:val="en-GB"/>
              </w:rPr>
            </w:pPr>
            <w:r>
              <w:rPr>
                <w:rFonts w:cs="Arial"/>
                <w:color w:val="404040" w:themeColor="text1" w:themeTint="bf"/>
                <w:lang w:val="en-GB"/>
              </w:rPr>
            </w:r>
          </w:p>
        </w:tc>
        <w:tc>
          <w:tcPr>
            <w:tcW w:w="1552" w:type="dxa"/>
            <w:tcBorders>
              <w:top w:val="dotted" w:sz="6" w:space="0" w:color="D9D9D9"/>
              <w:left w:val="dotted" w:sz="6" w:space="0" w:color="D9D9D9"/>
              <w:bottom w:val="dotted" w:sz="6" w:space="0" w:color="FFFFFF"/>
              <w:right w:val="dotted" w:sz="6" w:space="0" w:color="D9D9D9"/>
            </w:tcBorders>
            <w:shd w:fill="auto" w:val="clear"/>
            <w:vAlign w:val="center"/>
          </w:tcPr>
          <w:p>
            <w:pPr>
              <w:pStyle w:val="Tabletext"/>
              <w:spacing w:before="0" w:after="120"/>
              <w:jc w:val="center"/>
              <w:rPr>
                <w:rFonts w:cs="Arial"/>
                <w:color w:val="404040" w:themeColor="text1" w:themeTint="bf"/>
                <w:lang w:val="en-GB"/>
              </w:rPr>
            </w:pPr>
            <w:r>
              <w:rPr>
                <w:rFonts w:cs="Arial"/>
                <w:color w:val="404040" w:themeColor="text1" w:themeTint="bf"/>
                <w:lang w:val="en-GB"/>
              </w:rPr>
            </w:r>
          </w:p>
        </w:tc>
        <w:tc>
          <w:tcPr>
            <w:tcW w:w="989" w:type="dxa"/>
            <w:tcBorders>
              <w:top w:val="dotted" w:sz="6" w:space="0" w:color="D9D9D9"/>
              <w:left w:val="dotted" w:sz="6" w:space="0" w:color="D9D9D9"/>
              <w:bottom w:val="dotted" w:sz="6" w:space="0" w:color="FFFFFF"/>
              <w:right w:val="dotted" w:sz="6" w:space="0" w:color="D9D9D9"/>
            </w:tcBorders>
            <w:shd w:fill="auto" w:val="clear"/>
            <w:vAlign w:val="center"/>
          </w:tcPr>
          <w:p>
            <w:pPr>
              <w:pStyle w:val="Tabletext"/>
              <w:spacing w:before="0" w:after="120"/>
              <w:jc w:val="center"/>
              <w:rPr>
                <w:rFonts w:cs="Arial"/>
                <w:color w:val="404040" w:themeColor="text1" w:themeTint="bf"/>
                <w:lang w:val="en-GB"/>
              </w:rPr>
            </w:pPr>
            <w:r>
              <w:rPr>
                <w:rFonts w:cs="Arial"/>
                <w:color w:val="404040" w:themeColor="text1" w:themeTint="bf"/>
                <w:lang w:val="en-GB"/>
              </w:rPr>
            </w:r>
          </w:p>
        </w:tc>
        <w:tc>
          <w:tcPr>
            <w:tcW w:w="5581" w:type="dxa"/>
            <w:tcBorders>
              <w:top w:val="dotted" w:sz="6" w:space="0" w:color="D9D9D9"/>
              <w:left w:val="dotted" w:sz="6" w:space="0" w:color="D9D9D9"/>
              <w:bottom w:val="dotted" w:sz="6" w:space="0" w:color="FFFFFF"/>
              <w:right w:val="dotted" w:sz="6" w:space="0" w:color="FFFFFF"/>
            </w:tcBorders>
            <w:shd w:fill="auto" w:val="clear"/>
            <w:vAlign w:val="center"/>
          </w:tcPr>
          <w:p>
            <w:pPr>
              <w:pStyle w:val="Tabletext"/>
              <w:spacing w:before="0" w:after="120"/>
              <w:jc w:val="center"/>
              <w:rPr>
                <w:rFonts w:cs="Arial"/>
                <w:color w:val="404040" w:themeColor="text1" w:themeTint="bf"/>
                <w:lang w:val="en-GB"/>
              </w:rPr>
            </w:pPr>
            <w:r>
              <w:rPr>
                <w:rFonts w:cs="Arial"/>
                <w:color w:val="404040" w:themeColor="text1" w:themeTint="bf"/>
                <w:lang w:val="en-GB"/>
              </w:rPr>
            </w:r>
          </w:p>
        </w:tc>
      </w:tr>
    </w:tbl>
    <w:p>
      <w:pPr>
        <w:pStyle w:val="OHIMTEXT"/>
        <w:jc w:val="center"/>
        <w:rPr>
          <w:b/>
          <w:b/>
        </w:rPr>
      </w:pPr>
      <w:r>
        <w:rPr>
          <w:b/>
        </w:rPr>
      </w:r>
    </w:p>
    <w:p>
      <w:pPr>
        <w:pStyle w:val="OHIMTEXT"/>
        <w:jc w:val="center"/>
        <w:rPr>
          <w:b/>
          <w:b/>
        </w:rPr>
      </w:pPr>
      <w:r>
        <w:rPr>
          <w:b/>
        </w:rPr>
      </w:r>
    </w:p>
    <w:p>
      <w:pPr>
        <w:pStyle w:val="OHIMTEXT"/>
        <w:jc w:val="center"/>
        <w:rPr>
          <w:b/>
          <w:b/>
        </w:rPr>
      </w:pPr>
      <w:r>
        <w:rPr>
          <w:b/>
        </w:rPr>
        <w:t>Quality Criteria (to be used by reviewers)</w:t>
      </w:r>
    </w:p>
    <w:p>
      <w:pPr>
        <w:pStyle w:val="Normal"/>
        <w:rPr>
          <w:rFonts w:cs="Arial"/>
          <w:color w:val="404040" w:themeColor="text1" w:themeTint="bf"/>
          <w:lang w:val="en-GB"/>
        </w:rPr>
      </w:pPr>
      <w:r>
        <w:rPr>
          <w:rFonts w:cs="Arial"/>
          <w:color w:val="404040" w:themeColor="text1" w:themeTint="bf"/>
          <w:lang w:val="en-GB"/>
        </w:rPr>
        <mc:AlternateContent>
          <mc:Choice Requires="wps">
            <w:drawing>
              <wp:anchor behindDoc="0" distT="0" distB="0" distL="0" distR="0" simplePos="0" locked="0" layoutInCell="1" allowOverlap="1" relativeHeight="2" wp14:anchorId="13CBA310">
                <wp:simplePos x="0" y="0"/>
                <wp:positionH relativeFrom="column">
                  <wp:posOffset>24130</wp:posOffset>
                </wp:positionH>
                <wp:positionV relativeFrom="paragraph">
                  <wp:posOffset>109220</wp:posOffset>
                </wp:positionV>
                <wp:extent cx="5631180" cy="635"/>
                <wp:effectExtent l="0" t="0" r="27305" b="19050"/>
                <wp:wrapNone/>
                <wp:docPr id="1" name="Straight Connector 4"/>
                <a:graphic xmlns:a="http://schemas.openxmlformats.org/drawingml/2006/main">
                  <a:graphicData uri="http://schemas.microsoft.com/office/word/2010/wordprocessingShape">
                    <wps:wsp>
                      <wps:cNvSpPr/>
                      <wps:spPr>
                        <a:xfrm>
                          <a:off x="0" y="0"/>
                          <a:ext cx="5630400" cy="0"/>
                        </a:xfrm>
                        <a:prstGeom prst="line">
                          <a:avLst/>
                        </a:prstGeom>
                        <a:ln>
                          <a:solidFill>
                            <a:schemeClr val="bg1">
                              <a:lumMod val="75000"/>
                            </a:schemeClr>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9pt,8.6pt" to="445.2pt,8.6pt" ID="Straight Connector 4" stroked="t" style="position:absolute" wp14:anchorId="13CBA310">
                <v:stroke color="#bfbfbf" weight="9360" joinstyle="round" endcap="flat"/>
                <v:fill o:detectmouseclick="t" on="false"/>
              </v:line>
            </w:pict>
          </mc:Fallback>
        </mc:AlternateContent>
      </w:r>
    </w:p>
    <w:p>
      <w:pPr>
        <w:pStyle w:val="Normal"/>
        <w:widowControl/>
        <w:spacing w:lineRule="auto" w:line="276" w:before="0" w:after="200"/>
        <w:rPr>
          <w:rFonts w:cs="Arial"/>
          <w:color w:val="404040" w:themeColor="text1" w:themeTint="bf"/>
          <w:lang w:val="en-GB"/>
        </w:rPr>
      </w:pPr>
      <w:r>
        <w:rPr>
          <w:rFonts w:cs="Arial"/>
          <w:color w:val="404040" w:themeColor="text1" w:themeTint="bf"/>
          <w:lang w:val="en-GB"/>
        </w:rPr>
      </w:r>
      <w:r>
        <w:br w:type="page"/>
      </w:r>
    </w:p>
    <w:p>
      <w:pPr>
        <w:pStyle w:val="Normal"/>
        <w:rPr>
          <w:rFonts w:cs="Arial"/>
          <w:color w:val="404040" w:themeColor="text1" w:themeTint="bf"/>
          <w:lang w:val="en-GB"/>
        </w:rPr>
      </w:pPr>
      <w:r>
        <w:rPr>
          <w:rFonts w:cs="Arial"/>
          <w:color w:val="404040" w:themeColor="text1" w:themeTint="bf"/>
          <w:lang w:val="en-GB"/>
        </w:rPr>
      </w:r>
    </w:p>
    <w:p>
      <w:pPr>
        <w:pStyle w:val="Contents1"/>
        <w:tabs>
          <w:tab w:val="clear" w:pos="720"/>
          <w:tab w:val="right" w:pos="9060" w:leader="dot"/>
        </w:tabs>
        <w:rPr/>
      </w:pPr>
      <w:r>
        <w:rPr>
          <w:rFonts w:cs="Arial"/>
          <w:color w:val="404040" w:themeColor="text1" w:themeTint="bf"/>
          <w:lang w:val="en-GB"/>
        </w:rPr>
        <w:t xml:space="preserve">Table of Contents </w:t>
      </w:r>
    </w:p>
    <w:sdt>
      <w:sdtPr>
        <w:docPartObj>
          <w:docPartGallery w:val="Table of Contents"/>
          <w:docPartUnique w:val="true"/>
        </w:docPartObj>
        <w:id w:val="474274620"/>
        <w:alias w:val="Status"/>
      </w:sdtPr>
      <w:sdtContent>
        <w:p>
          <w:pPr>
            <w:pStyle w:val="Contents1"/>
            <w:tabs>
              <w:tab w:val="clear" w:pos="720"/>
              <w:tab w:val="left" w:pos="400" w:leader="none"/>
              <w:tab w:val="right" w:pos="8898" w:leader="dot"/>
            </w:tabs>
            <w:rPr>
              <w:rFonts w:ascii="Calibri" w:hAnsi="Calibri" w:eastAsia="ＭＳ 明朝" w:cs="" w:asciiTheme="minorHAnsi" w:cstheme="minorBidi" w:eastAsiaTheme="minorEastAsia" w:hAnsiTheme="minorHAnsi"/>
              <w:b w:val="false"/>
              <w:b w:val="false"/>
              <w:caps w:val="false"/>
              <w:smallCaps w:val="false"/>
              <w:color w:val="auto"/>
              <w:sz w:val="22"/>
              <w:szCs w:val="22"/>
              <w:lang w:val="sl-SI" w:eastAsia="sl-SI"/>
            </w:rPr>
          </w:pPr>
          <w:r>
            <w:fldChar w:fldCharType="begin"/>
          </w:r>
          <w:r>
            <w:rPr/>
            <w:instrText> TOC \o "1-3" \u \h</w:instrText>
          </w:r>
          <w:r>
            <w:rPr/>
            <w:fldChar w:fldCharType="separate"/>
          </w:r>
          <w:r>
            <w:rPr/>
            <w:t>1.</w:t>
          </w:r>
          <w:r>
            <w:rPr>
              <w:rFonts w:eastAsia="ＭＳ 明朝" w:cs="" w:ascii="Calibri" w:hAnsi="Calibri" w:asciiTheme="minorHAnsi" w:cstheme="minorBidi" w:eastAsiaTheme="minorEastAsia" w:hAnsiTheme="minorHAnsi"/>
              <w:b w:val="false"/>
              <w:caps w:val="false"/>
              <w:smallCaps w:val="false"/>
              <w:color w:val="auto"/>
              <w:sz w:val="22"/>
              <w:szCs w:val="22"/>
              <w:lang w:val="sl-SI" w:eastAsia="sl-SI"/>
            </w:rPr>
            <w:tab/>
          </w:r>
          <w:r>
            <w:rPr/>
            <w:t>Introduction</w:t>
            <w:tab/>
            <w:t>4</w:t>
          </w:r>
        </w:p>
        <w:p>
          <w:pPr>
            <w:pStyle w:val="Contents2"/>
            <w:tabs>
              <w:tab w:val="clear" w:pos="720"/>
              <w:tab w:val="left" w:pos="880" w:leader="none"/>
              <w:tab w:val="right" w:pos="8898" w:leader="dot"/>
            </w:tabs>
            <w:rPr>
              <w:rFonts w:ascii="Calibri" w:hAnsi="Calibri" w:eastAsia="ＭＳ 明朝" w:cs="" w:asciiTheme="minorHAnsi" w:cstheme="minorBidi" w:eastAsiaTheme="minorEastAsia" w:hAnsiTheme="minorHAnsi"/>
              <w:color w:val="auto"/>
              <w:sz w:val="22"/>
              <w:szCs w:val="22"/>
              <w:lang w:val="sl-SI" w:eastAsia="sl-SI"/>
            </w:rPr>
          </w:pPr>
          <w:r>
            <w:rPr>
              <w:rFonts w:cs="Arial"/>
            </w:rPr>
            <w:t>1.1</w:t>
          </w:r>
          <w:r>
            <w:rPr>
              <w:rFonts w:eastAsia="ＭＳ 明朝" w:cs="" w:ascii="Calibri" w:hAnsi="Calibri" w:asciiTheme="minorHAnsi" w:cstheme="minorBidi" w:eastAsiaTheme="minorEastAsia" w:hAnsiTheme="minorHAnsi"/>
              <w:color w:val="auto"/>
              <w:sz w:val="22"/>
              <w:szCs w:val="22"/>
              <w:lang w:val="sl-SI" w:eastAsia="sl-SI"/>
            </w:rPr>
            <w:tab/>
          </w:r>
          <w:r>
            <w:rPr>
              <w:rFonts w:cs="Arial"/>
            </w:rPr>
            <w:t>Purpose</w:t>
          </w:r>
          <w:r>
            <w:rPr/>
            <w:tab/>
            <w:t>4</w:t>
          </w:r>
        </w:p>
        <w:p>
          <w:pPr>
            <w:pStyle w:val="Contents2"/>
            <w:tabs>
              <w:tab w:val="clear" w:pos="720"/>
              <w:tab w:val="left" w:pos="880" w:leader="none"/>
              <w:tab w:val="right" w:pos="8898" w:leader="dot"/>
            </w:tabs>
            <w:rPr>
              <w:rFonts w:ascii="Calibri" w:hAnsi="Calibri" w:eastAsia="ＭＳ 明朝" w:cs="" w:asciiTheme="minorHAnsi" w:cstheme="minorBidi" w:eastAsiaTheme="minorEastAsia" w:hAnsiTheme="minorHAnsi"/>
              <w:color w:val="auto"/>
              <w:sz w:val="22"/>
              <w:szCs w:val="22"/>
              <w:lang w:val="sl-SI" w:eastAsia="sl-SI"/>
            </w:rPr>
          </w:pPr>
          <w:r>
            <w:rPr>
              <w:rFonts w:cs="Arial"/>
            </w:rPr>
            <w:t>1.2</w:t>
          </w:r>
          <w:r>
            <w:rPr>
              <w:rFonts w:eastAsia="ＭＳ 明朝" w:cs="" w:ascii="Calibri" w:hAnsi="Calibri" w:asciiTheme="minorHAnsi" w:cstheme="minorBidi" w:eastAsiaTheme="minorEastAsia" w:hAnsiTheme="minorHAnsi"/>
              <w:color w:val="auto"/>
              <w:sz w:val="22"/>
              <w:szCs w:val="22"/>
              <w:lang w:val="sl-SI" w:eastAsia="sl-SI"/>
            </w:rPr>
            <w:tab/>
          </w:r>
          <w:r>
            <w:rPr>
              <w:rFonts w:cs="Arial"/>
            </w:rPr>
            <w:t>Scope</w:t>
          </w:r>
          <w:r>
            <w:rPr/>
            <w:tab/>
            <w:t>4</w:t>
          </w:r>
        </w:p>
        <w:p>
          <w:pPr>
            <w:pStyle w:val="Contents2"/>
            <w:tabs>
              <w:tab w:val="clear" w:pos="720"/>
              <w:tab w:val="left" w:pos="880" w:leader="none"/>
              <w:tab w:val="right" w:pos="8898" w:leader="dot"/>
            </w:tabs>
            <w:rPr>
              <w:rFonts w:ascii="Calibri" w:hAnsi="Calibri" w:eastAsia="ＭＳ 明朝" w:cs="" w:asciiTheme="minorHAnsi" w:cstheme="minorBidi" w:eastAsiaTheme="minorEastAsia" w:hAnsiTheme="minorHAnsi"/>
              <w:color w:val="auto"/>
              <w:sz w:val="22"/>
              <w:szCs w:val="22"/>
              <w:lang w:val="sl-SI" w:eastAsia="sl-SI"/>
            </w:rPr>
          </w:pPr>
          <w:r>
            <w:rPr>
              <w:rFonts w:cs="Arial"/>
            </w:rPr>
            <w:t>1.3</w:t>
          </w:r>
          <w:r>
            <w:rPr>
              <w:rFonts w:eastAsia="ＭＳ 明朝" w:cs="" w:ascii="Calibri" w:hAnsi="Calibri" w:asciiTheme="minorHAnsi" w:cstheme="minorBidi" w:eastAsiaTheme="minorEastAsia" w:hAnsiTheme="minorHAnsi"/>
              <w:color w:val="auto"/>
              <w:sz w:val="22"/>
              <w:szCs w:val="22"/>
              <w:lang w:val="sl-SI" w:eastAsia="sl-SI"/>
            </w:rPr>
            <w:tab/>
          </w:r>
          <w:r>
            <w:rPr>
              <w:rFonts w:cs="Arial"/>
            </w:rPr>
            <w:t>Definitions, Acronyms and Abbreviations</w:t>
          </w:r>
          <w:r>
            <w:rPr/>
            <w:tab/>
            <w:t>4</w:t>
          </w:r>
        </w:p>
        <w:p>
          <w:pPr>
            <w:pStyle w:val="Contents2"/>
            <w:tabs>
              <w:tab w:val="clear" w:pos="720"/>
              <w:tab w:val="left" w:pos="880" w:leader="none"/>
              <w:tab w:val="right" w:pos="8898" w:leader="dot"/>
            </w:tabs>
            <w:rPr>
              <w:rFonts w:ascii="Calibri" w:hAnsi="Calibri" w:eastAsia="ＭＳ 明朝" w:cs="" w:asciiTheme="minorHAnsi" w:cstheme="minorBidi" w:eastAsiaTheme="minorEastAsia" w:hAnsiTheme="minorHAnsi"/>
              <w:color w:val="auto"/>
              <w:sz w:val="22"/>
              <w:szCs w:val="22"/>
              <w:lang w:val="sl-SI" w:eastAsia="sl-SI"/>
            </w:rPr>
          </w:pPr>
          <w:r>
            <w:rPr>
              <w:rFonts w:cs="Arial"/>
            </w:rPr>
            <w:t>1.4</w:t>
          </w:r>
          <w:r>
            <w:rPr>
              <w:rFonts w:eastAsia="ＭＳ 明朝" w:cs="" w:ascii="Calibri" w:hAnsi="Calibri" w:asciiTheme="minorHAnsi" w:cstheme="minorBidi" w:eastAsiaTheme="minorEastAsia" w:hAnsiTheme="minorHAnsi"/>
              <w:color w:val="auto"/>
              <w:sz w:val="22"/>
              <w:szCs w:val="22"/>
              <w:lang w:val="sl-SI" w:eastAsia="sl-SI"/>
            </w:rPr>
            <w:tab/>
          </w:r>
          <w:r>
            <w:rPr>
              <w:rFonts w:cs="Arial"/>
            </w:rPr>
            <w:t>References</w:t>
          </w:r>
          <w:r>
            <w:rPr/>
            <w:tab/>
            <w:t>4</w:t>
          </w:r>
        </w:p>
        <w:p>
          <w:pPr>
            <w:pStyle w:val="Contents1"/>
            <w:tabs>
              <w:tab w:val="clear" w:pos="720"/>
              <w:tab w:val="left" w:pos="400" w:leader="none"/>
              <w:tab w:val="right" w:pos="8898" w:leader="dot"/>
            </w:tabs>
            <w:rPr>
              <w:rFonts w:ascii="Calibri" w:hAnsi="Calibri" w:eastAsia="ＭＳ 明朝" w:cs="" w:asciiTheme="minorHAnsi" w:cstheme="minorBidi" w:eastAsiaTheme="minorEastAsia" w:hAnsiTheme="minorHAnsi"/>
              <w:b w:val="false"/>
              <w:b w:val="false"/>
              <w:caps w:val="false"/>
              <w:smallCaps w:val="false"/>
              <w:color w:val="auto"/>
              <w:sz w:val="22"/>
              <w:szCs w:val="22"/>
              <w:lang w:val="sl-SI" w:eastAsia="sl-SI"/>
            </w:rPr>
          </w:pPr>
          <w:r>
            <w:rPr>
              <w:rFonts w:cs="Arial"/>
            </w:rPr>
            <w:t>2.</w:t>
          </w:r>
          <w:r>
            <w:rPr>
              <w:rFonts w:eastAsia="ＭＳ 明朝" w:cs="" w:ascii="Calibri" w:hAnsi="Calibri" w:asciiTheme="minorHAnsi" w:cstheme="minorBidi" w:eastAsiaTheme="minorEastAsia" w:hAnsiTheme="minorHAnsi"/>
              <w:b w:val="false"/>
              <w:caps w:val="false"/>
              <w:smallCaps w:val="false"/>
              <w:color w:val="auto"/>
              <w:sz w:val="22"/>
              <w:szCs w:val="22"/>
              <w:lang w:val="sl-SI" w:eastAsia="sl-SI"/>
            </w:rPr>
            <w:tab/>
          </w:r>
          <w:r>
            <w:rPr>
              <w:rFonts w:cs="Arial"/>
            </w:rPr>
            <w:t>Solution Desc</w:t>
          </w:r>
          <w:bookmarkStart w:id="1" w:name="_GoBack"/>
          <w:bookmarkEnd w:id="1"/>
          <w:r>
            <w:rPr>
              <w:rFonts w:cs="Arial"/>
            </w:rPr>
            <w:t>ription</w:t>
          </w:r>
          <w:r>
            <w:rPr/>
            <w:tab/>
            <w:t>5</w:t>
          </w:r>
        </w:p>
        <w:p>
          <w:pPr>
            <w:pStyle w:val="Contents2"/>
            <w:tabs>
              <w:tab w:val="clear" w:pos="720"/>
              <w:tab w:val="left" w:pos="880" w:leader="none"/>
              <w:tab w:val="right" w:pos="8898" w:leader="dot"/>
            </w:tabs>
            <w:rPr>
              <w:rFonts w:ascii="Calibri" w:hAnsi="Calibri" w:eastAsia="ＭＳ 明朝" w:cs="" w:asciiTheme="minorHAnsi" w:cstheme="minorBidi" w:eastAsiaTheme="minorEastAsia" w:hAnsiTheme="minorHAnsi"/>
              <w:color w:val="auto"/>
              <w:sz w:val="22"/>
              <w:szCs w:val="22"/>
              <w:lang w:val="sl-SI" w:eastAsia="sl-SI"/>
            </w:rPr>
          </w:pPr>
          <w:r>
            <w:rPr>
              <w:rFonts w:cs="Arial"/>
            </w:rPr>
            <w:t>2.1</w:t>
          </w:r>
          <w:r>
            <w:rPr>
              <w:rFonts w:eastAsia="ＭＳ 明朝" w:cs="" w:ascii="Calibri" w:hAnsi="Calibri" w:asciiTheme="minorHAnsi" w:cstheme="minorBidi" w:eastAsiaTheme="minorEastAsia" w:hAnsiTheme="minorHAnsi"/>
              <w:color w:val="auto"/>
              <w:sz w:val="22"/>
              <w:szCs w:val="22"/>
              <w:lang w:val="sl-SI" w:eastAsia="sl-SI"/>
            </w:rPr>
            <w:tab/>
          </w:r>
          <w:r>
            <w:rPr>
              <w:rFonts w:cs="Arial"/>
            </w:rPr>
            <w:t>Overview</w:t>
          </w:r>
          <w:r>
            <w:rPr/>
            <w:tab/>
            <w:t>5</w:t>
          </w:r>
        </w:p>
        <w:p>
          <w:pPr>
            <w:pStyle w:val="Contents2"/>
            <w:tabs>
              <w:tab w:val="clear" w:pos="720"/>
              <w:tab w:val="left" w:pos="880" w:leader="none"/>
              <w:tab w:val="right" w:pos="8898" w:leader="dot"/>
            </w:tabs>
            <w:rPr>
              <w:rFonts w:ascii="Calibri" w:hAnsi="Calibri" w:eastAsia="ＭＳ 明朝" w:cs="" w:asciiTheme="minorHAnsi" w:cstheme="minorBidi" w:eastAsiaTheme="minorEastAsia" w:hAnsiTheme="minorHAnsi"/>
              <w:color w:val="auto"/>
              <w:sz w:val="22"/>
              <w:szCs w:val="22"/>
              <w:lang w:val="sl-SI" w:eastAsia="sl-SI"/>
            </w:rPr>
          </w:pPr>
          <w:r>
            <w:rPr/>
            <w:t>2.2</w:t>
          </w:r>
          <w:r>
            <w:rPr>
              <w:rFonts w:eastAsia="ＭＳ 明朝" w:cs="" w:ascii="Calibri" w:hAnsi="Calibri" w:asciiTheme="minorHAnsi" w:cstheme="minorBidi" w:eastAsiaTheme="minorEastAsia" w:hAnsiTheme="minorHAnsi"/>
              <w:color w:val="auto"/>
              <w:sz w:val="22"/>
              <w:szCs w:val="22"/>
              <w:lang w:val="sl-SI" w:eastAsia="sl-SI"/>
            </w:rPr>
            <w:tab/>
          </w:r>
          <w:r>
            <w:rPr/>
            <w:t>External source</w:t>
            <w:tab/>
            <w:t>5</w:t>
          </w:r>
        </w:p>
        <w:p>
          <w:pPr>
            <w:pStyle w:val="Contents2"/>
            <w:tabs>
              <w:tab w:val="clear" w:pos="720"/>
              <w:tab w:val="left" w:pos="880" w:leader="none"/>
              <w:tab w:val="right" w:pos="8898" w:leader="dot"/>
            </w:tabs>
            <w:rPr>
              <w:rFonts w:ascii="Calibri" w:hAnsi="Calibri" w:eastAsia="ＭＳ 明朝" w:cs="" w:asciiTheme="minorHAnsi" w:cstheme="minorBidi" w:eastAsiaTheme="minorEastAsia" w:hAnsiTheme="minorHAnsi"/>
              <w:color w:val="auto"/>
              <w:sz w:val="22"/>
              <w:szCs w:val="22"/>
              <w:lang w:val="sl-SI" w:eastAsia="sl-SI"/>
            </w:rPr>
          </w:pPr>
          <w:r>
            <w:rPr>
              <w:rFonts w:cs="Arial"/>
            </w:rPr>
            <w:t>2.3</w:t>
          </w:r>
          <w:r>
            <w:rPr>
              <w:rFonts w:eastAsia="ＭＳ 明朝" w:cs="" w:ascii="Calibri" w:hAnsi="Calibri" w:asciiTheme="minorHAnsi" w:cstheme="minorBidi" w:eastAsiaTheme="minorEastAsia" w:hAnsiTheme="minorHAnsi"/>
              <w:color w:val="auto"/>
              <w:sz w:val="22"/>
              <w:szCs w:val="22"/>
              <w:lang w:val="sl-SI" w:eastAsia="sl-SI"/>
            </w:rPr>
            <w:tab/>
          </w:r>
          <w:r>
            <w:rPr>
              <w:rFonts w:cs="Arial"/>
            </w:rPr>
            <w:t>Description of solution</w:t>
          </w:r>
          <w:r>
            <w:rPr/>
            <w:tab/>
            <w:t>5</w:t>
          </w:r>
        </w:p>
        <w:p>
          <w:pPr>
            <w:pStyle w:val="Contents3"/>
            <w:tabs>
              <w:tab w:val="clear" w:pos="720"/>
              <w:tab w:val="left" w:pos="1100" w:leader="none"/>
              <w:tab w:val="right" w:pos="8898" w:leader="dot"/>
            </w:tabs>
            <w:rPr>
              <w:rFonts w:ascii="Calibri" w:hAnsi="Calibri" w:eastAsia="ＭＳ 明朝" w:cs="" w:asciiTheme="minorHAnsi" w:cstheme="minorBidi" w:eastAsiaTheme="minorEastAsia" w:hAnsiTheme="minorHAnsi"/>
              <w:color w:val="auto"/>
              <w:sz w:val="22"/>
              <w:szCs w:val="22"/>
              <w:lang w:val="sl-SI" w:eastAsia="sl-SI"/>
            </w:rPr>
          </w:pPr>
          <w:r>
            <w:rPr>
              <w:rFonts w:cs="Arial"/>
              <w:color w:val="404040" w:themeColor="text1" w:themeTint="bf"/>
            </w:rPr>
            <w:t>2.3.1</w:t>
          </w:r>
          <w:r>
            <w:rPr>
              <w:rFonts w:eastAsia="ＭＳ 明朝" w:cs="" w:ascii="Calibri" w:hAnsi="Calibri" w:asciiTheme="minorHAnsi" w:cstheme="minorBidi" w:eastAsiaTheme="minorEastAsia" w:hAnsiTheme="minorHAnsi"/>
              <w:color w:val="auto"/>
              <w:sz w:val="22"/>
              <w:szCs w:val="22"/>
              <w:lang w:val="sl-SI" w:eastAsia="sl-SI"/>
            </w:rPr>
            <w:tab/>
          </w:r>
          <w:r>
            <w:rPr>
              <w:rFonts w:cs="Arial"/>
              <w:color w:val="404040" w:themeColor="text1" w:themeTint="bf"/>
            </w:rPr>
            <w:t>Standalone solution</w:t>
          </w:r>
          <w:r>
            <w:rPr/>
            <w:tab/>
            <w:t>5</w:t>
          </w:r>
        </w:p>
        <w:p>
          <w:pPr>
            <w:pStyle w:val="Contents3"/>
            <w:tabs>
              <w:tab w:val="clear" w:pos="720"/>
              <w:tab w:val="left" w:pos="1100" w:leader="none"/>
              <w:tab w:val="right" w:pos="8898" w:leader="dot"/>
            </w:tabs>
            <w:rPr>
              <w:rFonts w:ascii="Calibri" w:hAnsi="Calibri" w:eastAsia="ＭＳ 明朝" w:cs="" w:asciiTheme="minorHAnsi" w:cstheme="minorBidi" w:eastAsiaTheme="minorEastAsia" w:hAnsiTheme="minorHAnsi"/>
              <w:color w:val="auto"/>
              <w:sz w:val="22"/>
              <w:szCs w:val="22"/>
              <w:lang w:val="sl-SI" w:eastAsia="sl-SI"/>
            </w:rPr>
          </w:pPr>
          <w:r>
            <w:rPr/>
            <w:t>2.3.2</w:t>
          </w:r>
          <w:r>
            <w:rPr>
              <w:rFonts w:eastAsia="ＭＳ 明朝" w:cs="" w:ascii="Calibri" w:hAnsi="Calibri" w:asciiTheme="minorHAnsi" w:cstheme="minorBidi" w:eastAsiaTheme="minorEastAsia" w:hAnsiTheme="minorHAnsi"/>
              <w:color w:val="auto"/>
              <w:sz w:val="22"/>
              <w:szCs w:val="22"/>
              <w:lang w:val="sl-SI" w:eastAsia="sl-SI"/>
            </w:rPr>
            <w:tab/>
          </w:r>
          <w:r>
            <w:rPr/>
            <w:t>Batch procedure</w:t>
            <w:tab/>
            <w:t>5</w:t>
          </w:r>
        </w:p>
        <w:p>
          <w:pPr>
            <w:pStyle w:val="Contents2"/>
            <w:tabs>
              <w:tab w:val="clear" w:pos="720"/>
              <w:tab w:val="left" w:pos="880" w:leader="none"/>
              <w:tab w:val="right" w:pos="8898" w:leader="dot"/>
            </w:tabs>
            <w:rPr/>
          </w:pPr>
          <w:r>
            <w:rPr/>
          </w:r>
          <w:r>
            <w:rPr/>
            <w:fldChar w:fldCharType="end"/>
          </w:r>
        </w:p>
      </w:sdtContent>
    </w:sdt>
    <w:p>
      <w:pPr>
        <w:pStyle w:val="Heading1"/>
        <w:numPr>
          <w:ilvl w:val="0"/>
          <w:numId w:val="2"/>
        </w:numPr>
        <w:rPr/>
      </w:pPr>
      <w:bookmarkStart w:id="2" w:name="_Toc49261803"/>
      <w:r>
        <w:rPr/>
        <w:t>Introduction</w:t>
      </w:r>
      <w:bookmarkEnd w:id="2"/>
      <w:r>
        <w:rPr/>
        <w:t xml:space="preserve"> </w:t>
      </w:r>
    </w:p>
    <w:p>
      <w:pPr>
        <w:pStyle w:val="Heading2"/>
        <w:numPr>
          <w:ilvl w:val="1"/>
          <w:numId w:val="2"/>
        </w:numPr>
        <w:rPr>
          <w:rFonts w:cs="Arial"/>
        </w:rPr>
      </w:pPr>
      <w:bookmarkStart w:id="3" w:name="_Toc49261804"/>
      <w:r>
        <w:rPr>
          <w:rFonts w:cs="Arial"/>
        </w:rPr>
        <w:t>Purpose</w:t>
      </w:r>
      <w:bookmarkEnd w:id="3"/>
    </w:p>
    <w:p>
      <w:pPr>
        <w:pStyle w:val="OHIMTEXT"/>
        <w:rPr/>
      </w:pPr>
      <w:r>
        <w:rPr/>
        <w:t>The purpose of this document is to provide a description of the technical solution for importing seniority data from external source to SI SP BO.</w:t>
      </w:r>
    </w:p>
    <w:p>
      <w:pPr>
        <w:pStyle w:val="OHIMTEXT"/>
        <w:rPr/>
      </w:pPr>
      <w:r>
        <w:rPr/>
      </w:r>
    </w:p>
    <w:p>
      <w:pPr>
        <w:pStyle w:val="OHIMTEXT"/>
        <w:rPr/>
      </w:pPr>
      <w:r>
        <w:rPr/>
        <w:t>The intended audience of the document are those responsible for the development of components and services in the SP project, as well as those responsible for the development of the specific Adapters in the Participating Office.</w:t>
      </w:r>
    </w:p>
    <w:p>
      <w:pPr>
        <w:pStyle w:val="OHIMTEXT"/>
        <w:rPr/>
      </w:pPr>
      <w:r>
        <w:rPr/>
      </w:r>
    </w:p>
    <w:p>
      <w:pPr>
        <w:pStyle w:val="Heading2"/>
        <w:numPr>
          <w:ilvl w:val="1"/>
          <w:numId w:val="2"/>
        </w:numPr>
        <w:rPr>
          <w:rFonts w:cs="Arial"/>
        </w:rPr>
      </w:pPr>
      <w:bookmarkStart w:id="4" w:name="_Toc49261805"/>
      <w:r>
        <w:rPr>
          <w:rFonts w:cs="Arial"/>
        </w:rPr>
        <w:t>Scope</w:t>
      </w:r>
      <w:bookmarkEnd w:id="4"/>
    </w:p>
    <w:p>
      <w:pPr>
        <w:pStyle w:val="OHIMTEXT"/>
        <w:rPr/>
      </w:pPr>
      <w:r>
        <w:rPr/>
        <w:t xml:space="preserve">Scope of this document is the solution for importing seniority data (CTM numbers) from external source into SI SP BO. </w:t>
      </w:r>
    </w:p>
    <w:p>
      <w:pPr>
        <w:pStyle w:val="OHIMTEXT"/>
        <w:rPr/>
      </w:pPr>
      <w:r>
        <w:rPr/>
        <w:t>SIPO identified two possible solution. First to be implemented is standalone, batch procedure will be implemented in later stage.</w:t>
      </w:r>
    </w:p>
    <w:p>
      <w:pPr>
        <w:pStyle w:val="OHIMTEXT"/>
        <w:rPr/>
      </w:pPr>
      <w:r>
        <w:rPr/>
      </w:r>
    </w:p>
    <w:p>
      <w:pPr>
        <w:pStyle w:val="Heading2"/>
        <w:numPr>
          <w:ilvl w:val="1"/>
          <w:numId w:val="2"/>
        </w:numPr>
        <w:rPr>
          <w:rFonts w:cs="Arial"/>
        </w:rPr>
      </w:pPr>
      <w:bookmarkStart w:id="5" w:name="_Toc49261806"/>
      <w:r>
        <w:rPr>
          <w:rFonts w:cs="Arial"/>
        </w:rPr>
        <w:t>Definitions, Acronyms and Abbreviations</w:t>
      </w:r>
      <w:bookmarkEnd w:id="5"/>
    </w:p>
    <w:p>
      <w:pPr>
        <w:pStyle w:val="OHIMTEXT"/>
        <w:rPr/>
      </w:pPr>
      <w:r>
        <w:rPr/>
      </w:r>
    </w:p>
    <w:tbl>
      <w:tblPr>
        <w:tblW w:w="9639" w:type="dxa"/>
        <w:jc w:val="left"/>
        <w:tblInd w:w="109" w:type="dxa"/>
        <w:tblCellMar>
          <w:top w:w="0" w:type="dxa"/>
          <w:left w:w="108" w:type="dxa"/>
          <w:bottom w:w="0" w:type="dxa"/>
          <w:right w:w="108" w:type="dxa"/>
        </w:tblCellMar>
        <w:tblLook w:val="0000" w:noVBand="0" w:noHBand="0" w:lastColumn="0" w:firstColumn="0" w:lastRow="0" w:firstRow="0"/>
      </w:tblPr>
      <w:tblGrid>
        <w:gridCol w:w="1984"/>
        <w:gridCol w:w="7654"/>
      </w:tblGrid>
      <w:tr>
        <w:trPr/>
        <w:tc>
          <w:tcPr>
            <w:tcW w:w="1984" w:type="dxa"/>
            <w:tcBorders>
              <w:top w:val="single" w:sz="6" w:space="0" w:color="000000"/>
              <w:left w:val="single" w:sz="6" w:space="0" w:color="000000"/>
              <w:bottom w:val="single" w:sz="6" w:space="0" w:color="000000"/>
              <w:right w:val="single" w:sz="6" w:space="0" w:color="000000"/>
            </w:tcBorders>
            <w:shd w:color="auto" w:fill="FFFFFF" w:val="pct5"/>
          </w:tcPr>
          <w:p>
            <w:pPr>
              <w:pStyle w:val="Tabletext"/>
              <w:spacing w:before="0" w:after="120"/>
              <w:jc w:val="center"/>
              <w:rPr>
                <w:rFonts w:cs="Arial"/>
                <w:b/>
                <w:b/>
                <w:color w:val="000000"/>
                <w:lang w:val="en-GB"/>
              </w:rPr>
            </w:pPr>
            <w:r>
              <w:rPr>
                <w:rFonts w:cs="Arial"/>
                <w:b/>
                <w:color w:val="000000"/>
                <w:lang w:val="en-GB"/>
              </w:rPr>
              <w:t>Term</w:t>
            </w:r>
          </w:p>
        </w:tc>
        <w:tc>
          <w:tcPr>
            <w:tcW w:w="7654" w:type="dxa"/>
            <w:tcBorders>
              <w:top w:val="single" w:sz="6" w:space="0" w:color="000000"/>
              <w:left w:val="single" w:sz="6" w:space="0" w:color="000000"/>
              <w:bottom w:val="single" w:sz="6" w:space="0" w:color="000000"/>
              <w:right w:val="single" w:sz="6" w:space="0" w:color="000000"/>
            </w:tcBorders>
            <w:shd w:color="auto" w:fill="FFFFFF" w:val="pct5"/>
          </w:tcPr>
          <w:p>
            <w:pPr>
              <w:pStyle w:val="Tabletext"/>
              <w:keepLines/>
              <w:spacing w:before="0" w:after="120"/>
              <w:rPr>
                <w:rFonts w:cs="Arial"/>
                <w:b/>
                <w:b/>
                <w:color w:val="000000"/>
                <w:lang w:val="en-GB"/>
              </w:rPr>
            </w:pPr>
            <w:r>
              <w:rPr>
                <w:rFonts w:cs="Arial"/>
                <w:b/>
                <w:color w:val="000000"/>
                <w:lang w:val="en-GB"/>
              </w:rPr>
              <w:t>Description</w:t>
            </w:r>
          </w:p>
        </w:tc>
      </w:tr>
      <w:tr>
        <w:trPr/>
        <w:tc>
          <w:tcPr>
            <w:tcW w:w="198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jc w:val="center"/>
              <w:rPr>
                <w:rFonts w:cs="Arial"/>
                <w:color w:val="000000"/>
                <w:lang w:val="en-GB"/>
              </w:rPr>
            </w:pPr>
            <w:r>
              <w:rPr>
                <w:rFonts w:cs="Arial"/>
                <w:color w:val="000000"/>
                <w:lang w:val="en-GB"/>
              </w:rPr>
              <w:t>SI SP BO</w:t>
            </w:r>
          </w:p>
        </w:tc>
        <w:tc>
          <w:tcPr>
            <w:tcW w:w="765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rPr>
                <w:rFonts w:cs="Arial"/>
                <w:color w:val="000000"/>
                <w:lang w:val="en-GB"/>
              </w:rPr>
            </w:pPr>
            <w:r>
              <w:rPr>
                <w:rFonts w:cs="Arial"/>
                <w:color w:val="000000"/>
                <w:lang w:val="en-GB"/>
              </w:rPr>
              <w:t>SIPO implementation of SP BO.</w:t>
            </w:r>
          </w:p>
        </w:tc>
      </w:tr>
      <w:tr>
        <w:trPr/>
        <w:tc>
          <w:tcPr>
            <w:tcW w:w="198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jc w:val="center"/>
              <w:rPr>
                <w:rFonts w:cs="Arial"/>
                <w:color w:val="000000"/>
                <w:lang w:val="en-GB"/>
              </w:rPr>
            </w:pPr>
            <w:r>
              <w:rPr>
                <w:rFonts w:cs="Arial"/>
                <w:color w:val="000000"/>
                <w:lang w:val="en-GB"/>
              </w:rPr>
              <w:t>Administrator</w:t>
            </w:r>
          </w:p>
        </w:tc>
        <w:tc>
          <w:tcPr>
            <w:tcW w:w="765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rPr>
                <w:rFonts w:cs="Arial"/>
                <w:color w:val="000000"/>
                <w:lang w:val="en-GB"/>
              </w:rPr>
            </w:pPr>
            <w:r>
              <w:rPr>
                <w:rFonts w:cs="Arial"/>
                <w:color w:val="000000"/>
                <w:lang w:val="en-GB"/>
              </w:rPr>
              <w:t>User with administrator rights accessing Si SP BO.</w:t>
            </w:r>
          </w:p>
        </w:tc>
      </w:tr>
      <w:tr>
        <w:trPr/>
        <w:tc>
          <w:tcPr>
            <w:tcW w:w="198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jc w:val="center"/>
              <w:rPr>
                <w:rFonts w:cs="Arial"/>
                <w:color w:val="000000"/>
                <w:lang w:val="en-GB"/>
              </w:rPr>
            </w:pPr>
            <w:r>
              <w:rPr>
                <w:rFonts w:cs="Arial"/>
                <w:color w:val="000000"/>
                <w:lang w:val="en-GB"/>
              </w:rPr>
              <w:t>PO</w:t>
            </w:r>
          </w:p>
        </w:tc>
        <w:tc>
          <w:tcPr>
            <w:tcW w:w="765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rPr>
                <w:rFonts w:cs="Arial"/>
                <w:color w:val="000000"/>
                <w:lang w:val="en-GB"/>
              </w:rPr>
            </w:pPr>
            <w:r>
              <w:rPr>
                <w:rFonts w:cs="Arial"/>
                <w:color w:val="000000"/>
                <w:lang w:val="en-GB"/>
              </w:rPr>
              <w:t>Participating Office (SIPO in this case.)</w:t>
            </w:r>
          </w:p>
        </w:tc>
      </w:tr>
      <w:tr>
        <w:trPr/>
        <w:tc>
          <w:tcPr>
            <w:tcW w:w="198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jc w:val="center"/>
              <w:rPr>
                <w:rFonts w:cs="Arial"/>
                <w:color w:val="000000"/>
                <w:lang w:val="en-GB"/>
              </w:rPr>
            </w:pPr>
            <w:r>
              <w:rPr>
                <w:rFonts w:cs="Arial"/>
                <w:color w:val="000000"/>
                <w:lang w:val="en-GB"/>
              </w:rPr>
              <w:t>SP</w:t>
            </w:r>
          </w:p>
        </w:tc>
        <w:tc>
          <w:tcPr>
            <w:tcW w:w="765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rPr>
                <w:rFonts w:cs="Arial"/>
                <w:color w:val="000000"/>
                <w:lang w:val="en-GB"/>
              </w:rPr>
            </w:pPr>
            <w:r>
              <w:rPr>
                <w:rFonts w:cs="Arial"/>
                <w:color w:val="000000"/>
                <w:lang w:val="en-GB"/>
              </w:rPr>
              <w:t>Cooperation Fund Software Package.</w:t>
            </w:r>
          </w:p>
        </w:tc>
      </w:tr>
      <w:tr>
        <w:trPr/>
        <w:tc>
          <w:tcPr>
            <w:tcW w:w="198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jc w:val="center"/>
              <w:rPr>
                <w:rFonts w:cs="Arial"/>
                <w:color w:val="000000"/>
                <w:lang w:val="en-GB"/>
              </w:rPr>
            </w:pPr>
            <w:r>
              <w:rPr>
                <w:rFonts w:cs="Arial"/>
                <w:color w:val="000000"/>
                <w:lang w:val="en-GB"/>
              </w:rPr>
              <w:t>Seniority</w:t>
            </w:r>
          </w:p>
        </w:tc>
        <w:tc>
          <w:tcPr>
            <w:tcW w:w="765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rPr>
                <w:rFonts w:cs="Arial"/>
                <w:color w:val="000000"/>
                <w:lang w:val="en-GB"/>
              </w:rPr>
            </w:pPr>
            <w:r>
              <w:rPr>
                <w:rFonts w:cs="Arial"/>
                <w:color w:val="000000"/>
                <w:lang w:val="en-GB"/>
              </w:rPr>
              <w:t>Information about seniority in external source</w:t>
            </w:r>
          </w:p>
        </w:tc>
      </w:tr>
      <w:tr>
        <w:trPr/>
        <w:tc>
          <w:tcPr>
            <w:tcW w:w="198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jc w:val="center"/>
              <w:rPr>
                <w:rFonts w:cs="Arial"/>
                <w:color w:val="000000"/>
                <w:lang w:val="en-GB"/>
              </w:rPr>
            </w:pPr>
            <w:r>
              <w:rPr>
                <w:rFonts w:cs="Arial"/>
                <w:color w:val="000000"/>
                <w:lang w:val="en-GB"/>
              </w:rPr>
              <w:t>BO Seniority</w:t>
            </w:r>
          </w:p>
        </w:tc>
        <w:tc>
          <w:tcPr>
            <w:tcW w:w="765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rPr>
                <w:rFonts w:cs="Arial"/>
                <w:color w:val="000000"/>
                <w:lang w:val="en-GB"/>
              </w:rPr>
            </w:pPr>
            <w:r>
              <w:rPr>
                <w:rFonts w:cs="Arial"/>
                <w:color w:val="000000"/>
                <w:lang w:val="en-GB"/>
              </w:rPr>
              <w:t>Information about seniority stored in SI SP BO</w:t>
            </w:r>
          </w:p>
        </w:tc>
      </w:tr>
      <w:tr>
        <w:trPr/>
        <w:tc>
          <w:tcPr>
            <w:tcW w:w="198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jc w:val="center"/>
              <w:rPr>
                <w:rFonts w:cs="Arial"/>
                <w:color w:val="000000"/>
                <w:lang w:val="en-GB"/>
              </w:rPr>
            </w:pPr>
            <w:r>
              <w:rPr>
                <w:rFonts w:cs="Arial"/>
                <w:color w:val="000000"/>
                <w:lang w:val="en-GB"/>
              </w:rPr>
              <w:t>SIPO Administrator</w:t>
            </w:r>
          </w:p>
        </w:tc>
        <w:tc>
          <w:tcPr>
            <w:tcW w:w="7654" w:type="dxa"/>
            <w:tcBorders>
              <w:top w:val="single" w:sz="6" w:space="0" w:color="000000"/>
              <w:left w:val="single" w:sz="6" w:space="0" w:color="000000"/>
              <w:bottom w:val="single" w:sz="6" w:space="0" w:color="000000"/>
              <w:right w:val="single" w:sz="6" w:space="0" w:color="000000"/>
            </w:tcBorders>
            <w:shd w:fill="auto" w:val="clear"/>
          </w:tcPr>
          <w:p>
            <w:pPr>
              <w:pStyle w:val="Tabletext"/>
              <w:spacing w:before="60" w:after="60"/>
              <w:rPr>
                <w:rFonts w:cs="Arial"/>
                <w:color w:val="000000"/>
                <w:lang w:val="en-GB"/>
              </w:rPr>
            </w:pPr>
            <w:r>
              <w:rPr>
                <w:rFonts w:cs="Arial"/>
                <w:color w:val="000000"/>
                <w:lang w:val="en-GB"/>
              </w:rPr>
              <w:t>SIPO user responsible for administrating SI SP BO</w:t>
            </w:r>
          </w:p>
        </w:tc>
      </w:tr>
    </w:tbl>
    <w:p>
      <w:pPr>
        <w:pStyle w:val="OHIMTEXT"/>
        <w:rPr/>
      </w:pPr>
      <w:r>
        <w:rPr/>
      </w:r>
    </w:p>
    <w:p>
      <w:pPr>
        <w:pStyle w:val="Heading2"/>
        <w:numPr>
          <w:ilvl w:val="1"/>
          <w:numId w:val="2"/>
        </w:numPr>
        <w:rPr>
          <w:rFonts w:cs="Arial"/>
        </w:rPr>
      </w:pPr>
      <w:bookmarkStart w:id="6" w:name="_Toc49261807"/>
      <w:r>
        <w:rPr>
          <w:rFonts w:cs="Arial"/>
        </w:rPr>
        <w:t>References</w:t>
      </w:r>
      <w:bookmarkEnd w:id="6"/>
    </w:p>
    <w:p>
      <w:pPr>
        <w:pStyle w:val="OHIMTEXT"/>
        <w:rPr/>
      </w:pPr>
      <w:r>
        <w:rPr/>
        <w:tab/>
        <w:tab/>
        <w:tab/>
      </w:r>
    </w:p>
    <w:tbl>
      <w:tblPr>
        <w:tblW w:w="9214" w:type="dxa"/>
        <w:jc w:val="left"/>
        <w:tblInd w:w="109" w:type="dxa"/>
        <w:tblCellMar>
          <w:top w:w="0" w:type="dxa"/>
          <w:left w:w="108" w:type="dxa"/>
          <w:bottom w:w="0" w:type="dxa"/>
          <w:right w:w="108" w:type="dxa"/>
        </w:tblCellMar>
        <w:tblLook w:val="0000" w:noVBand="0" w:noHBand="0" w:lastColumn="0" w:firstColumn="0" w:lastRow="0" w:firstRow="0"/>
      </w:tblPr>
      <w:tblGrid>
        <w:gridCol w:w="1842"/>
        <w:gridCol w:w="1134"/>
        <w:gridCol w:w="6238"/>
      </w:tblGrid>
      <w:tr>
        <w:trPr/>
        <w:tc>
          <w:tcPr>
            <w:tcW w:w="1842" w:type="dxa"/>
            <w:tcBorders>
              <w:top w:val="single" w:sz="6" w:space="0" w:color="000000"/>
              <w:left w:val="single" w:sz="6" w:space="0" w:color="000000"/>
              <w:bottom w:val="single" w:sz="6" w:space="0" w:color="000000"/>
              <w:right w:val="single" w:sz="6" w:space="0" w:color="000000"/>
            </w:tcBorders>
            <w:shd w:color="auto" w:fill="FFFFFF" w:val="pct5"/>
            <w:vAlign w:val="center"/>
          </w:tcPr>
          <w:p>
            <w:pPr>
              <w:pStyle w:val="Tabletext"/>
              <w:spacing w:before="0" w:after="120"/>
              <w:jc w:val="center"/>
              <w:rPr>
                <w:rFonts w:cs="Arial"/>
                <w:b/>
                <w:b/>
                <w:color w:val="000000"/>
                <w:lang w:val="en-GB"/>
              </w:rPr>
            </w:pPr>
            <w:r>
              <w:rPr>
                <w:rFonts w:cs="Arial"/>
                <w:b/>
                <w:color w:val="000000"/>
                <w:lang w:val="en-GB"/>
              </w:rPr>
              <w:t>Reference</w:t>
            </w:r>
          </w:p>
        </w:tc>
        <w:tc>
          <w:tcPr>
            <w:tcW w:w="1134" w:type="dxa"/>
            <w:tcBorders>
              <w:top w:val="single" w:sz="6" w:space="0" w:color="000000"/>
              <w:left w:val="single" w:sz="6" w:space="0" w:color="000000"/>
              <w:bottom w:val="single" w:sz="6" w:space="0" w:color="000000"/>
              <w:right w:val="single" w:sz="6" w:space="0" w:color="000000"/>
            </w:tcBorders>
            <w:shd w:color="auto" w:fill="FFFFFF" w:val="pct5"/>
            <w:vAlign w:val="center"/>
          </w:tcPr>
          <w:p>
            <w:pPr>
              <w:pStyle w:val="Tabletext"/>
              <w:keepLines/>
              <w:spacing w:before="0" w:after="120"/>
              <w:rPr>
                <w:rFonts w:cs="Arial"/>
                <w:b/>
                <w:b/>
                <w:color w:val="000000"/>
                <w:lang w:val="en-GB"/>
              </w:rPr>
            </w:pPr>
            <w:r>
              <w:rPr>
                <w:rFonts w:cs="Arial"/>
                <w:b/>
                <w:color w:val="000000"/>
                <w:lang w:val="en-GB"/>
              </w:rPr>
              <w:t>Version</w:t>
            </w:r>
          </w:p>
        </w:tc>
        <w:tc>
          <w:tcPr>
            <w:tcW w:w="6238" w:type="dxa"/>
            <w:tcBorders>
              <w:top w:val="single" w:sz="6" w:space="0" w:color="000000"/>
              <w:left w:val="single" w:sz="6" w:space="0" w:color="000000"/>
              <w:bottom w:val="single" w:sz="6" w:space="0" w:color="000000"/>
              <w:right w:val="single" w:sz="6" w:space="0" w:color="000000"/>
            </w:tcBorders>
            <w:shd w:color="auto" w:fill="FFFFFF" w:val="pct5"/>
            <w:vAlign w:val="center"/>
          </w:tcPr>
          <w:p>
            <w:pPr>
              <w:pStyle w:val="Tabletext"/>
              <w:keepLines/>
              <w:spacing w:before="0" w:after="120"/>
              <w:rPr>
                <w:rFonts w:cs="Arial"/>
                <w:b/>
                <w:b/>
                <w:color w:val="000000"/>
                <w:lang w:val="en-GB"/>
              </w:rPr>
            </w:pPr>
            <w:r>
              <w:rPr>
                <w:rFonts w:cs="Arial"/>
                <w:b/>
                <w:color w:val="000000"/>
                <w:lang w:val="en-GB"/>
              </w:rPr>
              <w:t>Title</w:t>
            </w:r>
          </w:p>
        </w:tc>
      </w:tr>
      <w:tr>
        <w:trPr>
          <w:trHeight w:val="320" w:hRule="atLeast"/>
        </w:trPr>
        <w:tc>
          <w:tcPr>
            <w:tcW w:w="1842" w:type="dxa"/>
            <w:tcBorders>
              <w:top w:val="single" w:sz="6" w:space="0" w:color="000000"/>
              <w:left w:val="single" w:sz="6" w:space="0" w:color="000000"/>
              <w:bottom w:val="single" w:sz="6" w:space="0" w:color="000000"/>
              <w:right w:val="single" w:sz="6" w:space="0" w:color="000000"/>
            </w:tcBorders>
            <w:shd w:color="auto" w:fill="FFFFFF" w:val="pct5"/>
            <w:vAlign w:val="center"/>
          </w:tcPr>
          <w:p>
            <w:pPr>
              <w:pStyle w:val="Tabletext"/>
              <w:keepLines/>
              <w:spacing w:before="0" w:after="120"/>
              <w:rPr>
                <w:rFonts w:cs="Arial"/>
                <w:color w:val="000000"/>
                <w:lang w:val="en-GB"/>
              </w:rPr>
            </w:pPr>
            <w:r>
              <w:rPr>
                <w:rFonts w:cs="Arial"/>
                <w:color w:val="000000"/>
                <w:lang w:val="en-GB"/>
              </w:rPr>
              <w:t>SI BO TM sFAD</w:t>
            </w:r>
          </w:p>
        </w:tc>
        <w:tc>
          <w:tcPr>
            <w:tcW w:w="1134" w:type="dxa"/>
            <w:tcBorders>
              <w:top w:val="single" w:sz="6" w:space="0" w:color="000000"/>
              <w:left w:val="single" w:sz="6" w:space="0" w:color="000000"/>
              <w:bottom w:val="single" w:sz="6" w:space="0" w:color="000000"/>
              <w:right w:val="single" w:sz="6" w:space="0" w:color="000000"/>
            </w:tcBorders>
            <w:shd w:color="auto" w:fill="FFFFFF" w:val="pct5"/>
            <w:vAlign w:val="center"/>
          </w:tcPr>
          <w:p>
            <w:pPr>
              <w:pStyle w:val="Tabletext"/>
              <w:keepLines/>
              <w:spacing w:before="0" w:after="120"/>
              <w:rPr>
                <w:rFonts w:cs="Arial"/>
                <w:color w:val="000000"/>
                <w:lang w:val="en-GB"/>
              </w:rPr>
            </w:pPr>
            <w:r>
              <w:rPr>
                <w:rFonts w:cs="Arial"/>
                <w:color w:val="000000"/>
                <w:lang w:val="en-GB"/>
              </w:rPr>
              <w:t>1.15</w:t>
            </w:r>
          </w:p>
        </w:tc>
        <w:tc>
          <w:tcPr>
            <w:tcW w:w="6238" w:type="dxa"/>
            <w:tcBorders>
              <w:top w:val="single" w:sz="6" w:space="0" w:color="000000"/>
              <w:left w:val="single" w:sz="6" w:space="0" w:color="000000"/>
              <w:bottom w:val="single" w:sz="6" w:space="0" w:color="000000"/>
              <w:right w:val="single" w:sz="6" w:space="0" w:color="000000"/>
            </w:tcBorders>
            <w:shd w:color="auto" w:fill="FFFFFF" w:val="pct5"/>
            <w:vAlign w:val="center"/>
          </w:tcPr>
          <w:p>
            <w:pPr>
              <w:pStyle w:val="Tabletext"/>
              <w:keepLines/>
              <w:spacing w:before="0" w:after="120"/>
              <w:rPr>
                <w:rFonts w:cs="Arial"/>
                <w:color w:val="000000"/>
                <w:lang w:val="en-GB"/>
              </w:rPr>
            </w:pPr>
            <w:r>
              <w:rPr>
                <w:rFonts w:cs="Arial"/>
                <w:color w:val="000000"/>
                <w:lang w:val="en-GB"/>
              </w:rPr>
              <w:t>Slovenia SP TM Back Office Functional Analysis</w:t>
            </w:r>
          </w:p>
        </w:tc>
      </w:tr>
    </w:tbl>
    <w:p>
      <w:pPr>
        <w:pStyle w:val="OHIMTEXT"/>
        <w:rPr/>
      </w:pPr>
      <w:r>
        <w:rPr/>
      </w:r>
    </w:p>
    <w:p>
      <w:pPr>
        <w:pStyle w:val="OHIMTEXT"/>
        <w:rPr/>
      </w:pPr>
      <w:r>
        <w:rPr/>
        <w:t> </w:t>
      </w:r>
    </w:p>
    <w:p>
      <w:pPr>
        <w:pStyle w:val="Normal"/>
        <w:widowControl/>
        <w:spacing w:lineRule="auto" w:line="276" w:before="0" w:after="200"/>
        <w:rPr>
          <w:rFonts w:cs="Arial"/>
          <w:color w:val="404040" w:themeColor="text1" w:themeTint="bf"/>
          <w:sz w:val="22"/>
          <w:szCs w:val="26"/>
          <w:lang w:val="en-GB"/>
        </w:rPr>
      </w:pPr>
      <w:r>
        <w:rPr>
          <w:rFonts w:cs="Arial"/>
          <w:color w:val="404040" w:themeColor="text1" w:themeTint="bf"/>
          <w:sz w:val="22"/>
          <w:szCs w:val="26"/>
          <w:lang w:val="en-GB"/>
        </w:rPr>
      </w:r>
      <w:r>
        <w:br w:type="page"/>
      </w:r>
    </w:p>
    <w:p>
      <w:pPr>
        <w:pStyle w:val="Heading1"/>
        <w:numPr>
          <w:ilvl w:val="0"/>
          <w:numId w:val="2"/>
        </w:numPr>
        <w:rPr>
          <w:rFonts w:cs="Arial"/>
        </w:rPr>
      </w:pPr>
      <w:bookmarkStart w:id="7" w:name="_Toc49261808"/>
      <w:r>
        <w:rPr>
          <w:rFonts w:cs="Arial"/>
        </w:rPr>
        <w:t>Solution Description</w:t>
      </w:r>
      <w:bookmarkEnd w:id="7"/>
    </w:p>
    <w:p>
      <w:pPr>
        <w:pStyle w:val="Heading2"/>
        <w:numPr>
          <w:ilvl w:val="1"/>
          <w:numId w:val="2"/>
        </w:numPr>
        <w:rPr>
          <w:rFonts w:cs="Arial"/>
        </w:rPr>
      </w:pPr>
      <w:bookmarkStart w:id="8" w:name="_Toc49261809"/>
      <w:r>
        <w:rPr>
          <w:rFonts w:cs="Arial"/>
        </w:rPr>
        <w:t>Overview</w:t>
      </w:r>
      <w:bookmarkEnd w:id="8"/>
    </w:p>
    <w:p>
      <w:pPr>
        <w:pStyle w:val="Normal"/>
        <w:rPr>
          <w:rFonts w:cs="Arial"/>
          <w:color w:val="404040" w:themeColor="text1" w:themeTint="bf"/>
          <w:sz w:val="22"/>
          <w:szCs w:val="26"/>
          <w:lang w:val="en-GB"/>
        </w:rPr>
      </w:pPr>
      <w:r>
        <w:rPr>
          <w:rFonts w:cs="Arial"/>
          <w:color w:val="404040" w:themeColor="text1" w:themeTint="bf"/>
          <w:sz w:val="22"/>
          <w:szCs w:val="26"/>
          <w:lang w:val="en-GB"/>
        </w:rPr>
        <w:t>Solution is used on weekly base by SIPO for importing new seniority data from external source. External source is in SIPO case dedicated table stored in MS SQL server with predefined structure containing Seniority data together with timestamp of inserting this data in external source.</w:t>
      </w:r>
    </w:p>
    <w:p>
      <w:pPr>
        <w:pStyle w:val="Normal"/>
        <w:rPr>
          <w:rFonts w:cs="Arial"/>
          <w:color w:val="404040" w:themeColor="text1" w:themeTint="bf"/>
          <w:sz w:val="22"/>
          <w:szCs w:val="26"/>
          <w:lang w:val="en-GB"/>
        </w:rPr>
      </w:pPr>
      <w:r>
        <w:rPr>
          <w:rFonts w:cs="Arial"/>
          <w:color w:val="404040" w:themeColor="text1" w:themeTint="bf"/>
          <w:sz w:val="22"/>
          <w:szCs w:val="26"/>
          <w:lang w:val="en-GB"/>
        </w:rPr>
        <w:t>Solution will import all newly created data from previous import. BO Seniority data is displayed in GUI of SI SP BO in field CTM Number and CTM check box is ticked if seniority was claimed in EUIPO for national trademark.</w:t>
      </w:r>
    </w:p>
    <w:p>
      <w:pPr>
        <w:pStyle w:val="Normal"/>
        <w:rPr>
          <w:rFonts w:cs="Arial"/>
          <w:color w:val="404040" w:themeColor="text1" w:themeTint="bf"/>
          <w:sz w:val="22"/>
          <w:szCs w:val="26"/>
          <w:lang w:val="en-GB"/>
        </w:rPr>
      </w:pPr>
      <w:r>
        <w:rPr>
          <w:rFonts w:cs="Arial"/>
          <w:color w:val="404040" w:themeColor="text1" w:themeTint="bf"/>
          <w:sz w:val="22"/>
          <w:szCs w:val="26"/>
          <w:lang w:val="en-GB"/>
        </w:rPr>
        <w:t>Downloading and extracting seniority data related to SI trademark from EUIPO is out of the scope of solution.</w:t>
      </w:r>
    </w:p>
    <w:p>
      <w:pPr>
        <w:pStyle w:val="Normal"/>
        <w:rPr>
          <w:rFonts w:cs="Arial"/>
          <w:color w:val="404040" w:themeColor="text1" w:themeTint="bf"/>
          <w:sz w:val="22"/>
          <w:szCs w:val="26"/>
          <w:lang w:val="en-GB"/>
        </w:rPr>
      </w:pPr>
      <w:r>
        <w:rPr>
          <w:rFonts w:cs="Arial"/>
          <w:color w:val="404040" w:themeColor="text1" w:themeTint="bf"/>
          <w:sz w:val="22"/>
          <w:szCs w:val="26"/>
          <w:lang w:val="en-GB"/>
        </w:rPr>
      </w:r>
    </w:p>
    <w:p>
      <w:pPr>
        <w:pStyle w:val="Heading2"/>
        <w:numPr>
          <w:ilvl w:val="1"/>
          <w:numId w:val="2"/>
        </w:numPr>
        <w:rPr/>
      </w:pPr>
      <w:bookmarkStart w:id="9" w:name="_Toc49261810"/>
      <w:r>
        <w:rPr/>
        <w:t>External source</w:t>
      </w:r>
      <w:bookmarkEnd w:id="9"/>
    </w:p>
    <w:p>
      <w:pPr>
        <w:pStyle w:val="Normal"/>
        <w:rPr>
          <w:lang w:val="en-GB"/>
        </w:rPr>
      </w:pPr>
      <w:r>
        <w:rPr>
          <w:lang w:val="en-GB"/>
        </w:rPr>
        <w:t>External source in SIPO case is simple SQL DB table with following structure:</w:t>
      </w:r>
    </w:p>
    <w:tbl>
      <w:tblPr>
        <w:tblStyle w:val="GridTable4-Accent1"/>
        <w:tblW w:w="9048" w:type="dxa"/>
        <w:jc w:val="left"/>
        <w:tblInd w:w="0" w:type="dxa"/>
        <w:tblCellMar>
          <w:top w:w="0" w:type="dxa"/>
          <w:left w:w="108" w:type="dxa"/>
          <w:bottom w:w="0" w:type="dxa"/>
          <w:right w:w="108" w:type="dxa"/>
        </w:tblCellMar>
        <w:tblLook w:val="04a0" w:noVBand="1" w:noHBand="0" w:lastColumn="0" w:firstColumn="1" w:lastRow="0" w:firstRow="1"/>
      </w:tblPr>
      <w:tblGrid>
        <w:gridCol w:w="1808"/>
        <w:gridCol w:w="1560"/>
        <w:gridCol w:w="5084"/>
        <w:gridCol w:w="595"/>
      </w:tblGrid>
      <w:tr>
        <w:trPr>
          <w:cnfStyle w:val="100000000000" w:firstRow="1" w:lastRow="0" w:firstColumn="0" w:lastColumn="0" w:oddVBand="0" w:evenVBand="0" w:oddHBand="0" w:evenHBand="0" w:firstRowFirstColumn="0" w:firstRowLastColumn="0" w:lastRowFirstColumn="0" w:lastRowLastColumn="0"/>
        </w:trPr>
        <w:tc>
          <w:tcPr>
            <w:tcW w:w="1808" w:type="dxa"/>
            <w:cnfStyle w:val="001000000000" w:firstRow="0" w:lastRow="0" w:firstColumn="1" w:lastColumn="0" w:oddVBand="0" w:evenVBand="0" w:oddHBand="0" w:evenHBand="0" w:firstRowFirstColumn="0" w:firstRowLastColumn="0" w:lastRowFirstColumn="0" w:lastRowLastColumn="0"/>
            <w:tcBorders>
              <w:top w:val="single" w:sz="4" w:space="0" w:color="4F81BD"/>
              <w:left w:val="single" w:sz="4" w:space="0" w:color="4F81BD"/>
              <w:bottom w:val="single" w:sz="4" w:space="0" w:color="4F81BD"/>
              <w:right w:val="single" w:sz="4" w:space="0" w:color="4F81BD"/>
            </w:tcBorders>
            <w:shd w:color="auto" w:fill="4F81BD" w:themeFill="accent1" w:val="clear"/>
          </w:tcPr>
          <w:p>
            <w:pPr>
              <w:pStyle w:val="Normal"/>
              <w:spacing w:lineRule="auto" w:line="240" w:before="0" w:after="0"/>
              <w:rPr>
                <w:b w:val="false"/>
                <w:b w:val="false"/>
                <w:lang w:val="en-GB"/>
              </w:rPr>
            </w:pPr>
            <w:r>
              <w:rPr>
                <w:b w:val="false"/>
                <w:bCs/>
                <w:color w:val="FFFFFF" w:themeColor="background1"/>
                <w:lang w:val="en-GB"/>
              </w:rPr>
              <w:t>Name</w:t>
            </w:r>
          </w:p>
        </w:tc>
        <w:tc>
          <w:tcPr>
            <w:tcW w:w="1560" w:type="dxa"/>
            <w:tcBorders>
              <w:top w:val="single" w:sz="4" w:space="0" w:color="4F81BD"/>
              <w:left w:val="single" w:sz="4" w:space="0" w:color="4F81BD"/>
              <w:bottom w:val="single" w:sz="4" w:space="0" w:color="4F81BD"/>
              <w:right w:val="single" w:sz="4" w:space="0" w:color="4F81BD"/>
            </w:tcBorders>
            <w:shd w:color="auto" w:fill="4F81BD" w:themeFill="accent1" w:val="clear"/>
          </w:tcPr>
          <w:p>
            <w:pPr>
              <w:pStyle w:val="Normal"/>
              <w:spacing w:lineRule="auto" w:line="240" w:before="0" w:after="0"/>
              <w:cnfStyle w:val="100000000000" w:firstRow="1" w:lastRow="0" w:firstColumn="0" w:lastColumn="0" w:oddVBand="0" w:evenVBand="0" w:oddHBand="0" w:evenHBand="0" w:firstRowFirstColumn="0" w:firstRowLastColumn="0" w:lastRowFirstColumn="0" w:lastRowLastColumn="0"/>
              <w:rPr>
                <w:b w:val="false"/>
                <w:b w:val="false"/>
                <w:lang w:val="en-GB"/>
              </w:rPr>
            </w:pPr>
            <w:r>
              <w:rPr>
                <w:b w:val="false"/>
                <w:bCs/>
                <w:color w:val="FFFFFF" w:themeColor="background1"/>
                <w:lang w:val="en-GB"/>
              </w:rPr>
              <w:t>Type</w:t>
            </w:r>
          </w:p>
        </w:tc>
        <w:tc>
          <w:tcPr>
            <w:tcW w:w="5084" w:type="dxa"/>
            <w:tcBorders>
              <w:top w:val="single" w:sz="4" w:space="0" w:color="4F81BD"/>
              <w:left w:val="single" w:sz="4" w:space="0" w:color="4F81BD"/>
              <w:bottom w:val="single" w:sz="4" w:space="0" w:color="4F81BD"/>
              <w:right w:val="single" w:sz="4" w:space="0" w:color="4F81BD"/>
            </w:tcBorders>
            <w:shd w:color="auto" w:fill="4F81BD" w:themeFill="accent1" w:val="clear"/>
          </w:tcPr>
          <w:p>
            <w:pPr>
              <w:pStyle w:val="Normal"/>
              <w:spacing w:lineRule="auto" w:line="240" w:before="0" w:after="0"/>
              <w:cnfStyle w:val="100000000000" w:firstRow="1" w:lastRow="0" w:firstColumn="0" w:lastColumn="0" w:oddVBand="0" w:evenVBand="0" w:oddHBand="0" w:evenHBand="0" w:firstRowFirstColumn="0" w:firstRowLastColumn="0" w:lastRowFirstColumn="0" w:lastRowLastColumn="0"/>
              <w:rPr>
                <w:b w:val="false"/>
                <w:b w:val="false"/>
                <w:lang w:val="en-GB"/>
              </w:rPr>
            </w:pPr>
            <w:r>
              <w:rPr>
                <w:b w:val="false"/>
                <w:bCs/>
                <w:color w:val="FFFFFF" w:themeColor="background1"/>
                <w:lang w:val="en-GB"/>
              </w:rPr>
              <w:t>Description</w:t>
            </w:r>
          </w:p>
        </w:tc>
        <w:tc>
          <w:tcPr>
            <w:tcW w:w="595" w:type="dxa"/>
            <w:tcBorders>
              <w:top w:val="single" w:sz="4" w:space="0" w:color="4F81BD"/>
              <w:left w:val="single" w:sz="4" w:space="0" w:color="4F81BD"/>
              <w:bottom w:val="single" w:sz="4" w:space="0" w:color="4F81BD"/>
              <w:right w:val="single" w:sz="4" w:space="0" w:color="4F81BD"/>
            </w:tcBorders>
            <w:shd w:color="auto" w:fill="4F81BD" w:themeFill="accent1" w:val="clear"/>
          </w:tcPr>
          <w:p>
            <w:pPr>
              <w:pStyle w:val="Normal"/>
              <w:spacing w:lineRule="auto" w:line="240" w:before="0" w:after="0"/>
              <w:cnfStyle w:val="100000000000" w:firstRow="1" w:lastRow="0" w:firstColumn="0" w:lastColumn="0" w:oddVBand="0" w:evenVBand="0" w:oddHBand="0" w:evenHBand="0" w:firstRowFirstColumn="0" w:firstRowLastColumn="0" w:lastRowFirstColumn="0" w:lastRowLastColumn="0"/>
              <w:rPr>
                <w:b w:val="false"/>
                <w:b w:val="false"/>
                <w:lang w:val="en-GB"/>
              </w:rPr>
            </w:pPr>
            <w:r>
              <w:rPr>
                <w:b w:val="false"/>
                <w:bCs/>
                <w:color w:val="FFFFFF" w:themeColor="background1"/>
                <w:lang w:val="en-GB"/>
              </w:rPr>
              <w:t>M/O</w:t>
            </w:r>
          </w:p>
        </w:tc>
      </w:tr>
      <w:tr>
        <w:trPr>
          <w:cnfStyle w:val="000000100000" w:firstRow="0" w:lastRow="0" w:firstColumn="0" w:lastColumn="0" w:oddVBand="0" w:evenVBand="0" w:oddHBand="1" w:evenHBand="0" w:firstRowFirstColumn="0" w:firstRowLastColumn="0" w:lastRowFirstColumn="0" w:lastRowLastColumn="0"/>
        </w:trPr>
        <w:tc>
          <w:tcPr>
            <w:tcW w:w="1808" w:type="dxa"/>
            <w:cnfStyle w:val="001000000000" w:firstRow="0" w:lastRow="0" w:firstColumn="1" w:lastColumn="0" w:oddVBand="0" w:evenVBand="0" w:oddHBand="0" w:evenHBand="0" w:firstRowFirstColumn="0" w:firstRowLastColumn="0" w:lastRowFirstColumn="0" w:lastRowLastColumn="0"/>
            <w:tcBorders/>
            <w:shd w:color="auto" w:fill="DBE5F1" w:themeFill="accent1" w:themeFillTint="33" w:val="clear"/>
          </w:tcPr>
          <w:p>
            <w:pPr>
              <w:pStyle w:val="Normal"/>
              <w:spacing w:lineRule="auto" w:line="240" w:before="0" w:after="0"/>
              <w:rPr>
                <w:lang w:val="en-GB"/>
              </w:rPr>
            </w:pPr>
            <w:r>
              <w:rPr>
                <w:b/>
                <w:bCs/>
                <w:lang w:val="en-GB"/>
              </w:rPr>
              <w:t>ID</w:t>
            </w:r>
          </w:p>
        </w:tc>
        <w:tc>
          <w:tcPr>
            <w:tcW w:w="1560" w:type="dxa"/>
            <w:tcBorders/>
            <w:shd w:color="auto" w:fill="DBE5F1" w:themeFill="accent1" w:themeFillTint="33" w:val="clear"/>
          </w:tcPr>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Int </w:t>
            </w:r>
          </w:p>
        </w:tc>
        <w:tc>
          <w:tcPr>
            <w:tcW w:w="5084" w:type="dxa"/>
            <w:tcBorders/>
            <w:shd w:color="auto" w:fill="DBE5F1" w:themeFill="accent1" w:themeFillTint="33" w:val="clear"/>
          </w:tcPr>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lang w:val="en-GB"/>
              </w:rPr>
            </w:pPr>
            <w:r>
              <w:rPr>
                <w:lang w:val="en-GB"/>
              </w:rPr>
              <w:t>Identity(1,1), PK of table</w:t>
            </w:r>
          </w:p>
        </w:tc>
        <w:tc>
          <w:tcPr>
            <w:tcW w:w="595" w:type="dxa"/>
            <w:tcBorders/>
            <w:shd w:color="auto" w:fill="DBE5F1" w:themeFill="accent1" w:themeFillTint="33" w:val="clear"/>
          </w:tcPr>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lang w:val="en-GB"/>
              </w:rPr>
            </w:pPr>
            <w:r>
              <w:rPr>
                <w:lang w:val="en-GB"/>
              </w:rPr>
              <w:t>M</w:t>
            </w:r>
          </w:p>
        </w:tc>
      </w:tr>
      <w:tr>
        <w:trPr/>
        <w:tc>
          <w:tcPr>
            <w:tcW w:w="1808" w:type="dxa"/>
            <w:cnfStyle w:val="001000000000" w:firstRow="0" w:lastRow="0" w:firstColumn="1" w:lastColumn="0" w:oddVBand="0" w:evenVBand="0" w:oddHBand="0" w:evenHBand="0" w:firstRowFirstColumn="0" w:firstRowLastColumn="0" w:lastRowFirstColumn="0" w:lastRowLastColumn="0"/>
            <w:tcBorders/>
            <w:shd w:fill="auto" w:val="clear"/>
          </w:tcPr>
          <w:p>
            <w:pPr>
              <w:pStyle w:val="Normal"/>
              <w:spacing w:lineRule="auto" w:line="240" w:before="0" w:after="0"/>
              <w:rPr>
                <w:lang w:val="en-GB"/>
              </w:rPr>
            </w:pPr>
            <w:r>
              <w:rPr>
                <w:b/>
                <w:bCs/>
                <w:lang w:val="en-GB"/>
              </w:rPr>
              <w:t>CTMNumber</w:t>
            </w:r>
          </w:p>
        </w:tc>
        <w:tc>
          <w:tcPr>
            <w:tcW w:w="1560" w:type="dxa"/>
            <w:tcBorders/>
            <w:shd w:fill="auto" w:val="clear"/>
          </w:tcPr>
          <w:p>
            <w:pPr>
              <w:pStyle w:val="Normal"/>
              <w:spacing w:lineRule="auto" w:line="240" w:before="0" w:after="0"/>
              <w:cnfStyle w:val="000000000000" w:firstRow="0" w:lastRow="0" w:firstColumn="0" w:lastColumn="0" w:oddVBand="0" w:evenVBand="0" w:oddHBand="0" w:evenHBand="0" w:firstRowFirstColumn="0" w:firstRowLastColumn="0" w:lastRowFirstColumn="0" w:lastRowLastColumn="0"/>
              <w:rPr>
                <w:lang w:val="en-GB"/>
              </w:rPr>
            </w:pPr>
            <w:r>
              <w:rPr>
                <w:lang w:val="en-GB"/>
              </w:rPr>
              <w:t>Varchar(255)</w:t>
            </w:r>
          </w:p>
        </w:tc>
        <w:tc>
          <w:tcPr>
            <w:tcW w:w="5084" w:type="dxa"/>
            <w:tcBorders/>
            <w:shd w:fill="auto" w:val="clear"/>
          </w:tcPr>
          <w:p>
            <w:pPr>
              <w:pStyle w:val="Normal"/>
              <w:spacing w:lineRule="auto" w:line="240" w:before="0" w:after="0"/>
              <w:cnfStyle w:val="000000000000" w:firstRow="0" w:lastRow="0" w:firstColumn="0" w:lastColumn="0" w:oddVBand="0" w:evenVBand="0" w:oddHBand="0" w:evenHBand="0" w:firstRowFirstColumn="0" w:firstRowLastColumn="0" w:lastRowFirstColumn="0" w:lastRowLastColumn="0"/>
              <w:rPr>
                <w:lang w:val="en-GB"/>
              </w:rPr>
            </w:pPr>
            <w:r>
              <w:rPr>
                <w:lang w:val="en-GB"/>
              </w:rPr>
              <w:t>CTM Number</w:t>
            </w:r>
          </w:p>
        </w:tc>
        <w:tc>
          <w:tcPr>
            <w:tcW w:w="595" w:type="dxa"/>
            <w:tcBorders/>
            <w:shd w:fill="auto" w:val="clear"/>
          </w:tcPr>
          <w:p>
            <w:pPr>
              <w:pStyle w:val="Normal"/>
              <w:spacing w:lineRule="auto" w:line="240" w:before="0" w:after="0"/>
              <w:cnfStyle w:val="000000000000" w:firstRow="0" w:lastRow="0" w:firstColumn="0" w:lastColumn="0" w:oddVBand="0" w:evenVBand="0" w:oddHBand="0" w:evenHBand="0" w:firstRowFirstColumn="0" w:firstRowLastColumn="0" w:lastRowFirstColumn="0" w:lastRowLastColumn="0"/>
              <w:rPr>
                <w:lang w:val="en-GB"/>
              </w:rPr>
            </w:pPr>
            <w:r>
              <w:rPr>
                <w:lang w:val="en-GB"/>
              </w:rPr>
              <w:t>M</w:t>
            </w:r>
          </w:p>
        </w:tc>
      </w:tr>
      <w:tr>
        <w:trPr>
          <w:cnfStyle w:val="000000100000" w:firstRow="0" w:lastRow="0" w:firstColumn="0" w:lastColumn="0" w:oddVBand="0" w:evenVBand="0" w:oddHBand="1" w:evenHBand="0" w:firstRowFirstColumn="0" w:firstRowLastColumn="0" w:lastRowFirstColumn="0" w:lastRowLastColumn="0"/>
        </w:trPr>
        <w:tc>
          <w:tcPr>
            <w:tcW w:w="1808" w:type="dxa"/>
            <w:cnfStyle w:val="001000000000" w:firstRow="0" w:lastRow="0" w:firstColumn="1" w:lastColumn="0" w:oddVBand="0" w:evenVBand="0" w:oddHBand="0" w:evenHBand="0" w:firstRowFirstColumn="0" w:firstRowLastColumn="0" w:lastRowFirstColumn="0" w:lastRowLastColumn="0"/>
            <w:tcBorders/>
            <w:shd w:color="auto" w:fill="DBE5F1" w:themeFill="accent1" w:themeFillTint="33" w:val="clear"/>
          </w:tcPr>
          <w:p>
            <w:pPr>
              <w:pStyle w:val="Normal"/>
              <w:spacing w:lineRule="auto" w:line="240" w:before="0" w:after="0"/>
              <w:rPr>
                <w:lang w:val="en-GB"/>
              </w:rPr>
            </w:pPr>
            <w:r>
              <w:rPr>
                <w:b/>
                <w:bCs/>
                <w:lang w:val="en-GB"/>
              </w:rPr>
              <w:t>Timestamp</w:t>
            </w:r>
          </w:p>
        </w:tc>
        <w:tc>
          <w:tcPr>
            <w:tcW w:w="1560" w:type="dxa"/>
            <w:tcBorders/>
            <w:shd w:color="auto" w:fill="DBE5F1" w:themeFill="accent1" w:themeFillTint="33" w:val="clear"/>
          </w:tcPr>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lang w:val="en-GB"/>
              </w:rPr>
            </w:pPr>
            <w:r>
              <w:rPr>
                <w:lang w:val="en-GB"/>
              </w:rPr>
              <w:t>Datetime</w:t>
            </w:r>
          </w:p>
        </w:tc>
        <w:tc>
          <w:tcPr>
            <w:tcW w:w="5084" w:type="dxa"/>
            <w:tcBorders/>
            <w:shd w:color="auto" w:fill="DBE5F1" w:themeFill="accent1" w:themeFillTint="33" w:val="clear"/>
          </w:tcPr>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lang w:val="en-GB"/>
              </w:rPr>
            </w:pPr>
            <w:r>
              <w:rPr>
                <w:lang w:val="en-GB"/>
              </w:rPr>
              <w:t>Date and time of inserting ctm number in table, default getdate()</w:t>
            </w:r>
          </w:p>
        </w:tc>
        <w:tc>
          <w:tcPr>
            <w:tcW w:w="595" w:type="dxa"/>
            <w:tcBorders/>
            <w:shd w:color="auto" w:fill="DBE5F1" w:themeFill="accent1" w:themeFillTint="33" w:val="clear"/>
          </w:tcPr>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lang w:val="en-GB"/>
              </w:rPr>
            </w:pPr>
            <w:r>
              <w:rPr>
                <w:lang w:val="en-GB"/>
              </w:rPr>
              <w:t>M</w:t>
            </w:r>
          </w:p>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lang w:val="en-GB"/>
              </w:rPr>
            </w:pPr>
            <w:r>
              <w:rPr>
                <w:lang w:val="en-GB"/>
              </w:rPr>
            </w:r>
          </w:p>
        </w:tc>
      </w:tr>
      <w:tr>
        <w:trPr>
          <w:cnfStyle w:val="000000100000" w:firstRow="0" w:lastRow="0" w:firstColumn="0" w:lastColumn="0" w:oddVBand="0" w:evenVBand="0" w:oddHBand="1" w:evenHBand="0" w:firstRowFirstColumn="0" w:firstRowLastColumn="0" w:lastRowFirstColumn="0" w:lastRowLastColumn="0"/>
        </w:trPr>
        <w:tc>
          <w:tcPr>
            <w:tcW w:w="1808" w:type="dxa"/>
            <w:cnfStyle w:val="001000000000" w:firstRow="0" w:lastRow="0" w:firstColumn="1" w:lastColumn="0" w:oddVBand="0" w:evenVBand="0" w:oddHBand="0" w:evenHBand="0" w:firstRowFirstColumn="0" w:firstRowLastColumn="0" w:lastRowFirstColumn="0" w:lastRowLastColumn="0"/>
            <w:tcBorders>
              <w:top w:val="nil"/>
            </w:tcBorders>
            <w:shd w:color="auto" w:fill="DBE5F1" w:themeFill="accent1" w:themeFillTint="33" w:val="clear"/>
          </w:tcPr>
          <w:p>
            <w:pPr>
              <w:pStyle w:val="Normal"/>
              <w:spacing w:lineRule="auto" w:line="240" w:before="0" w:after="0"/>
              <w:rPr>
                <w:b/>
                <w:b/>
                <w:bCs/>
              </w:rPr>
            </w:pPr>
            <w:r>
              <w:rPr>
                <w:b/>
                <w:bCs/>
              </w:rPr>
              <w:t>ApplicationNumber</w:t>
            </w:r>
          </w:p>
        </w:tc>
        <w:tc>
          <w:tcPr>
            <w:tcW w:w="1560" w:type="dxa"/>
            <w:tcBorders>
              <w:top w:val="nil"/>
            </w:tcBorders>
            <w:shd w:color="auto" w:fill="DBE5F1" w:themeFill="accent1" w:themeFillTint="33" w:val="clear"/>
          </w:tcPr>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pPr>
            <w:r>
              <w:rPr/>
              <w:t>Varchar(255)</w:t>
            </w:r>
          </w:p>
        </w:tc>
        <w:tc>
          <w:tcPr>
            <w:tcW w:w="5084" w:type="dxa"/>
            <w:tcBorders>
              <w:top w:val="nil"/>
            </w:tcBorders>
            <w:shd w:color="auto" w:fill="DBE5F1" w:themeFill="accent1" w:themeFillTint="33" w:val="clear"/>
          </w:tcPr>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pPr>
            <w:r>
              <w:rPr/>
              <w:t>Application number of dossier</w:t>
            </w:r>
          </w:p>
        </w:tc>
        <w:tc>
          <w:tcPr>
            <w:tcW w:w="595" w:type="dxa"/>
            <w:tcBorders>
              <w:top w:val="nil"/>
            </w:tcBorders>
            <w:shd w:color="auto" w:fill="DBE5F1" w:themeFill="accent1" w:themeFillTint="33" w:val="clear"/>
          </w:tcPr>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pPr>
            <w:r>
              <w:rPr/>
              <w:t>M</w:t>
            </w:r>
          </w:p>
        </w:tc>
      </w:tr>
    </w:tbl>
    <w:p>
      <w:pPr>
        <w:pStyle w:val="Normal"/>
        <w:rPr>
          <w:lang w:val="en-GB"/>
        </w:rPr>
      </w:pPr>
      <w:r>
        <w:rPr>
          <w:lang w:val="en-GB"/>
        </w:rPr>
      </w:r>
    </w:p>
    <w:p>
      <w:pPr>
        <w:pStyle w:val="Normal"/>
        <w:rPr>
          <w:rFonts w:cs="Arial"/>
          <w:color w:val="404040" w:themeColor="text1" w:themeTint="bf"/>
          <w:sz w:val="22"/>
          <w:szCs w:val="26"/>
          <w:lang w:val="en-GB"/>
        </w:rPr>
      </w:pPr>
      <w:r>
        <w:rPr>
          <w:rFonts w:cs="Arial"/>
          <w:color w:val="404040" w:themeColor="text1" w:themeTint="bf"/>
          <w:sz w:val="22"/>
          <w:szCs w:val="26"/>
          <w:lang w:val="en-GB"/>
        </w:rPr>
        <w:t>It is populated on weekly base or when requested by SIPO administrator.</w:t>
      </w:r>
    </w:p>
    <w:p>
      <w:pPr>
        <w:pStyle w:val="Normal"/>
        <w:rPr>
          <w:rFonts w:cs="Arial"/>
          <w:color w:val="404040" w:themeColor="text1" w:themeTint="bf"/>
          <w:sz w:val="22"/>
          <w:szCs w:val="26"/>
          <w:lang w:val="en-GB"/>
        </w:rPr>
      </w:pPr>
      <w:r>
        <w:rPr>
          <w:rFonts w:cs="Arial"/>
          <w:color w:val="404040" w:themeColor="text1" w:themeTint="bf"/>
          <w:sz w:val="22"/>
          <w:szCs w:val="26"/>
          <w:lang w:val="en-GB"/>
        </w:rPr>
        <w:t xml:space="preserve">External source is stored MS SQL Database, same version and the one used for Si SP BO. </w:t>
      </w:r>
    </w:p>
    <w:p>
      <w:pPr>
        <w:pStyle w:val="Normal"/>
        <w:rPr>
          <w:rFonts w:cs="Arial"/>
          <w:color w:val="404040" w:themeColor="text1" w:themeTint="bf"/>
          <w:sz w:val="22"/>
          <w:szCs w:val="26"/>
          <w:lang w:val="en-GB"/>
        </w:rPr>
      </w:pPr>
      <w:r>
        <w:rPr>
          <w:rFonts w:cs="Arial"/>
          <w:color w:val="404040" w:themeColor="text1" w:themeTint="bf"/>
          <w:sz w:val="22"/>
          <w:szCs w:val="26"/>
          <w:lang w:val="en-GB"/>
        </w:rPr>
      </w:r>
    </w:p>
    <w:p>
      <w:pPr>
        <w:pStyle w:val="Heading2"/>
        <w:numPr>
          <w:ilvl w:val="1"/>
          <w:numId w:val="2"/>
        </w:numPr>
        <w:rPr>
          <w:rFonts w:cs="Arial"/>
        </w:rPr>
      </w:pPr>
      <w:bookmarkStart w:id="10" w:name="_Toc49261811"/>
      <w:r>
        <w:rPr>
          <w:rFonts w:cs="Arial"/>
        </w:rPr>
        <w:t>Description of solution</w:t>
      </w:r>
      <w:bookmarkEnd w:id="10"/>
    </w:p>
    <w:p>
      <w:pPr>
        <w:pStyle w:val="Normal"/>
        <w:rPr>
          <w:sz w:val="22"/>
          <w:lang w:val="en-GB"/>
        </w:rPr>
      </w:pPr>
      <w:r>
        <w:rPr>
          <w:sz w:val="22"/>
          <w:lang w:val="en-GB"/>
        </w:rPr>
        <w:t xml:space="preserve">For implementing solution, two options are possible. </w:t>
      </w:r>
    </w:p>
    <w:p>
      <w:pPr>
        <w:pStyle w:val="Heading3"/>
        <w:numPr>
          <w:ilvl w:val="2"/>
          <w:numId w:val="2"/>
        </w:numPr>
        <w:ind w:left="993" w:hanging="284"/>
        <w:rPr>
          <w:rFonts w:cs="Arial"/>
          <w:i w:val="false"/>
          <w:i w:val="false"/>
          <w:color w:val="404040" w:themeColor="text1" w:themeTint="bf"/>
          <w:sz w:val="22"/>
          <w:szCs w:val="26"/>
        </w:rPr>
      </w:pPr>
      <w:bookmarkStart w:id="11" w:name="_Toc49261812"/>
      <w:r>
        <w:rPr>
          <w:rFonts w:cs="Arial"/>
          <w:i w:val="false"/>
          <w:color w:val="404040" w:themeColor="text1" w:themeTint="bf"/>
          <w:sz w:val="22"/>
          <w:szCs w:val="26"/>
        </w:rPr>
        <w:t>Standalone solution</w:t>
      </w:r>
      <w:bookmarkEnd w:id="11"/>
    </w:p>
    <w:p>
      <w:pPr>
        <w:pStyle w:val="Normal"/>
        <w:rPr>
          <w:rFonts w:cs="Arial"/>
          <w:color w:val="404040" w:themeColor="text1" w:themeTint="bf"/>
          <w:sz w:val="22"/>
          <w:szCs w:val="26"/>
          <w:lang w:val="en-GB"/>
        </w:rPr>
      </w:pPr>
      <w:r>
        <w:rPr>
          <w:rFonts w:cs="Arial"/>
          <w:color w:val="404040" w:themeColor="text1" w:themeTint="bf"/>
          <w:sz w:val="22"/>
          <w:szCs w:val="26"/>
          <w:lang w:val="en-GB"/>
        </w:rPr>
        <w:t>Standalone solution is independent solution run by SIPO administrator on weekly base or when needed. Solution will take one parameter, FROM_DATE. This parameter indicates timestamp from when on, solution will extract data from external source and import it in Si SP BO. Result should contain all record newer the FROM_DATE. If parameter is not included, then import all data.</w:t>
      </w:r>
    </w:p>
    <w:p>
      <w:pPr>
        <w:pStyle w:val="Normal"/>
        <w:rPr>
          <w:rFonts w:cs="Arial"/>
          <w:color w:val="404040" w:themeColor="text1" w:themeTint="bf"/>
          <w:sz w:val="22"/>
          <w:szCs w:val="26"/>
          <w:lang w:val="en-GB"/>
        </w:rPr>
      </w:pPr>
      <w:r>
        <w:rPr>
          <w:rFonts w:cs="Arial"/>
          <w:color w:val="404040" w:themeColor="text1" w:themeTint="bf"/>
          <w:sz w:val="22"/>
          <w:szCs w:val="26"/>
          <w:lang w:val="en-GB"/>
        </w:rPr>
        <w:t>When importing data, existing data should be overwritten.</w:t>
      </w:r>
    </w:p>
    <w:p>
      <w:pPr>
        <w:pStyle w:val="Normal"/>
        <w:rPr>
          <w:rFonts w:cs="Arial"/>
          <w:color w:val="404040" w:themeColor="text1" w:themeTint="bf"/>
          <w:sz w:val="22"/>
          <w:szCs w:val="26"/>
          <w:lang w:val="en-GB"/>
        </w:rPr>
      </w:pPr>
      <w:r>
        <w:rPr>
          <w:rFonts w:cs="Arial"/>
          <w:color w:val="404040" w:themeColor="text1" w:themeTint="bf"/>
          <w:sz w:val="22"/>
          <w:szCs w:val="26"/>
          <w:lang w:val="en-GB"/>
        </w:rPr>
        <w:t>Solution should provide log (name based on day of running), that includes all data imported to SISPBO. Solution should also include error logs when errors are thrown.</w:t>
      </w:r>
    </w:p>
    <w:p>
      <w:pPr>
        <w:pStyle w:val="Normal"/>
        <w:rPr>
          <w:rFonts w:cs="Arial"/>
          <w:color w:val="404040" w:themeColor="text1" w:themeTint="bf"/>
          <w:sz w:val="22"/>
          <w:szCs w:val="26"/>
          <w:lang w:val="en-GB"/>
        </w:rPr>
      </w:pPr>
      <w:r>
        <w:rPr>
          <w:rFonts w:cs="Arial"/>
          <w:color w:val="404040" w:themeColor="text1" w:themeTint="bf"/>
          <w:sz w:val="22"/>
          <w:szCs w:val="26"/>
          <w:lang w:val="en-GB"/>
        </w:rPr>
        <w:t>Additional parameters are target database/SISPBO and source parameters (name of database/server and name of table + credentials).</w:t>
      </w:r>
    </w:p>
    <w:p>
      <w:pPr>
        <w:pStyle w:val="Normal"/>
        <w:rPr>
          <w:lang w:val="en-GB"/>
        </w:rPr>
      </w:pPr>
      <w:r>
        <w:rPr>
          <w:lang w:val="en-GB"/>
        </w:rPr>
      </w:r>
    </w:p>
    <w:p>
      <w:pPr>
        <w:pStyle w:val="Heading3"/>
        <w:numPr>
          <w:ilvl w:val="2"/>
          <w:numId w:val="2"/>
        </w:numPr>
        <w:ind w:left="993" w:hanging="284"/>
        <w:rPr/>
      </w:pPr>
      <w:bookmarkStart w:id="12" w:name="_Toc49261813"/>
      <w:r>
        <w:rPr/>
        <w:t>Batch procedure</w:t>
      </w:r>
      <w:bookmarkEnd w:id="12"/>
    </w:p>
    <w:p>
      <w:pPr>
        <w:pStyle w:val="Normal"/>
        <w:rPr/>
      </w:pPr>
      <w:r>
        <w:rPr>
          <w:rFonts w:cs="Arial"/>
          <w:color w:val="404040" w:themeColor="text1" w:themeTint="bf"/>
          <w:sz w:val="22"/>
          <w:szCs w:val="26"/>
          <w:lang w:val="en-GB"/>
        </w:rPr>
        <w:t xml:space="preserve">Another solution is batch procedure, running on weekly base every Sunday evening at 22:00. Batch procedure does not need FROM_DATE, it takes all data from external source newer then previous Sunday 22:00 and inert them in SISPBO. Batch procedures should be used only in case, when external source is part of Si Sp FO – fsp database (table in same database). It should log imported data and errors when those are thrown, similar as other batch procedures in Si SP BO. </w:t>
      </w:r>
    </w:p>
    <w:sectPr>
      <w:headerReference w:type="default" r:id="rId2"/>
      <w:footerReference w:type="default" r:id="rId3"/>
      <w:type w:val="nextPage"/>
      <w:pgSz w:w="11906" w:h="16838"/>
      <w:pgMar w:left="1440" w:right="1558" w:header="993" w:top="2551" w:footer="708"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Tahoma">
    <w:charset w:val="01"/>
    <w:family w:val="roman"/>
    <w:pitch w:val="variable"/>
  </w:font>
  <w:font w:name="Consolas">
    <w:charset w:val="01"/>
    <w:family w:val="roman"/>
    <w:pitch w:val="variable"/>
  </w:font>
  <w:font w:name="Courier New">
    <w:charset w:val="01"/>
    <w:family w:val="roman"/>
    <w:pitch w:val="variable"/>
  </w:font>
  <w:font w:name="Liberation Sans">
    <w:altName w:val="Arial"/>
    <w:charset w:val="01"/>
    <w:family w:val="swiss"/>
    <w:pitch w:val="variable"/>
  </w:font>
  <w:font w:name="Times New Roman">
    <w:charset w:val="01"/>
    <w:family w:val="roman"/>
    <w:pitch w:val="variable"/>
  </w:font>
  <w:font w:name="Liberation Mono">
    <w:altName w:val="Courier New"/>
    <w:charset w:val="01"/>
    <w:family w:val="modern"/>
    <w:pitch w:val="fixed"/>
  </w:font>
  <w:font w:name="Arial Narrow">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9180" w:type="dxa"/>
      <w:jc w:val="left"/>
      <w:tblInd w:w="0" w:type="dxa"/>
      <w:tblCellMar>
        <w:top w:w="0" w:type="dxa"/>
        <w:left w:w="108" w:type="dxa"/>
        <w:bottom w:w="0" w:type="dxa"/>
        <w:right w:w="108" w:type="dxa"/>
      </w:tblCellMar>
      <w:tblLook w:val="0000" w:noVBand="0" w:noHBand="0" w:lastColumn="0" w:firstColumn="0" w:lastRow="0" w:firstRow="0"/>
    </w:tblPr>
    <w:tblGrid>
      <w:gridCol w:w="4927"/>
      <w:gridCol w:w="4252"/>
    </w:tblGrid>
    <w:tr>
      <w:trPr/>
      <w:tc>
        <w:tcPr>
          <w:tcW w:w="4927" w:type="dxa"/>
          <w:tcBorders/>
          <w:shd w:fill="auto" w:val="clear"/>
        </w:tcPr>
        <w:sdt>
          <w:sdtPr>
            <w:text/>
            <w:id w:val="90952346"/>
            <w:dataBinding w:prefixMappings="xmlns:ns0='http://purl.org/dc/elements/1.1/' xmlns:ns1='http://schemas.openxmlformats.org/package/2006/metadata/core-properties' " w:xpath="/ns1:coreProperties[1]/ns0:title[1]" w:storeItemID="{6C3C8BC8-F283-45AE-878A-BAB7291924A1}"/>
            <w:alias w:val="Title"/>
          </w:sdtPr>
          <w:sdtContent>
            <w:p>
              <w:pPr>
                <w:pStyle w:val="Normal"/>
                <w:ind w:right="360" w:hanging="0"/>
                <w:rPr>
                  <w:rFonts w:ascii="Arial Narrow" w:hAnsi="Arial Narrow" w:cs="Arial"/>
                  <w:color w:val="7F7F7F" w:themeColor="text1" w:themeTint="80"/>
                </w:rPr>
              </w:pPr>
              <w:r>
                <w:rPr>
                  <w:rFonts w:cs="Arial" w:ascii="Arial Narrow" w:hAnsi="Arial Narrow"/>
                  <w:color w:val="7F7F7F" w:themeColor="text1" w:themeTint="80"/>
                  <w:lang w:val="sl-SI"/>
                </w:rPr>
                <w:t>SI CTMSeniroty download</w:t>
              </w:r>
            </w:p>
          </w:sdtContent>
        </w:sdt>
      </w:tc>
      <w:tc>
        <w:tcPr>
          <w:tcW w:w="4252" w:type="dxa"/>
          <w:tcBorders/>
          <w:shd w:fill="auto" w:val="clear"/>
        </w:tcPr>
        <w:p>
          <w:pPr>
            <w:pStyle w:val="Normal"/>
            <w:jc w:val="right"/>
            <w:rPr>
              <w:rFonts w:ascii="Arial Narrow" w:hAnsi="Arial Narrow" w:cs="Arial"/>
              <w:color w:val="7F7F7F" w:themeColor="text1" w:themeTint="80"/>
              <w:lang w:val="de-DE"/>
            </w:rPr>
          </w:pPr>
          <w:r>
            <w:rPr>
              <w:rFonts w:cs="Arial" w:ascii="Arial Narrow" w:hAnsi="Arial Narrow"/>
              <w:color w:val="7F7F7F" w:themeColor="text1" w:themeTint="80"/>
              <w:lang w:val="de-DE"/>
            </w:rPr>
            <w:t xml:space="preserve">Page </w:t>
          </w:r>
          <w:r>
            <w:rPr>
              <w:rStyle w:val="Pagenumber"/>
              <w:rFonts w:cs="Arial" w:ascii="Arial Narrow" w:hAnsi="Arial Narrow"/>
              <w:color w:val="7F7F7F" w:themeColor="text1" w:themeTint="80"/>
              <w:lang w:val="de-DE"/>
            </w:rPr>
            <w:fldChar w:fldCharType="begin"/>
          </w:r>
          <w:r>
            <w:rPr>
              <w:rStyle w:val="Pagenumber"/>
              <w:rFonts w:cs="Arial" w:ascii="Arial Narrow" w:hAnsi="Arial Narrow"/>
            </w:rPr>
            <w:instrText> PAGE </w:instrText>
          </w:r>
          <w:r>
            <w:rPr>
              <w:rStyle w:val="Pagenumber"/>
              <w:rFonts w:cs="Arial" w:ascii="Arial Narrow" w:hAnsi="Arial Narrow"/>
            </w:rPr>
            <w:fldChar w:fldCharType="separate"/>
          </w:r>
          <w:r>
            <w:rPr>
              <w:rStyle w:val="Pagenumber"/>
              <w:rFonts w:cs="Arial" w:ascii="Arial Narrow" w:hAnsi="Arial Narrow"/>
            </w:rPr>
            <w:t>5</w:t>
          </w:r>
          <w:r>
            <w:rPr>
              <w:rStyle w:val="Pagenumber"/>
              <w:rFonts w:cs="Arial" w:ascii="Arial Narrow" w:hAnsi="Arial Narrow"/>
            </w:rPr>
            <w:fldChar w:fldCharType="end"/>
          </w:r>
          <w:r>
            <w:rPr>
              <w:rStyle w:val="Pagenumber"/>
              <w:rFonts w:cs="Arial" w:ascii="Arial Narrow" w:hAnsi="Arial Narrow"/>
              <w:color w:val="7F7F7F" w:themeColor="text1" w:themeTint="80"/>
              <w:lang w:val="de-DE"/>
            </w:rPr>
            <w:t xml:space="preserve"> of </w:t>
          </w:r>
          <w:r>
            <w:rPr>
              <w:rStyle w:val="Pagenumber"/>
              <w:rFonts w:cs="Arial" w:ascii="Arial Narrow" w:hAnsi="Arial Narrow"/>
              <w:color w:val="7F7F7F" w:themeColor="text1" w:themeTint="80"/>
              <w:lang w:val="de-DE"/>
            </w:rPr>
            <w:fldChar w:fldCharType="begin"/>
          </w:r>
          <w:r>
            <w:rPr>
              <w:rStyle w:val="Pagenumber"/>
              <w:rFonts w:cs="Arial" w:ascii="Arial Narrow" w:hAnsi="Arial Narrow"/>
            </w:rPr>
            <w:instrText> NUMPAGES </w:instrText>
          </w:r>
          <w:r>
            <w:rPr>
              <w:rStyle w:val="Pagenumber"/>
              <w:rFonts w:cs="Arial" w:ascii="Arial Narrow" w:hAnsi="Arial Narrow"/>
            </w:rPr>
            <w:fldChar w:fldCharType="separate"/>
          </w:r>
          <w:r>
            <w:rPr>
              <w:rStyle w:val="Pagenumber"/>
              <w:rFonts w:cs="Arial" w:ascii="Arial Narrow" w:hAnsi="Arial Narrow"/>
            </w:rPr>
            <w:t>5</w:t>
          </w:r>
          <w:r>
            <w:rPr>
              <w:rStyle w:val="Pagenumber"/>
              <w:rFonts w:cs="Arial" w:ascii="Arial Narrow" w:hAnsi="Arial Narrow"/>
            </w:rPr>
            <w:fldChar w:fldCharType="end"/>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ind w:left="-709" w:hanging="0"/>
      <w:jc w:val="both"/>
      <w:rPr/>
    </w:pPr>
    <w:r>
      <w:rPr/>
      <w:drawing>
        <wp:inline distT="0" distB="0" distL="0" distR="0">
          <wp:extent cx="3832860" cy="506095"/>
          <wp:effectExtent l="0" t="0" r="0" b="0"/>
          <wp:docPr id="2"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
                  <pic:cNvPicPr>
                    <a:picLocks noChangeAspect="1" noChangeArrowheads="1"/>
                  </pic:cNvPicPr>
                </pic:nvPicPr>
                <pic:blipFill>
                  <a:blip r:embed="rId1"/>
                  <a:stretch>
                    <a:fillRect/>
                  </a:stretch>
                </pic:blipFill>
                <pic:spPr bwMode="auto">
                  <a:xfrm>
                    <a:off x="0" y="0"/>
                    <a:ext cx="3832860" cy="506095"/>
                  </a:xfrm>
                  <a:prstGeom prst="rect">
                    <a:avLst/>
                  </a:prstGeom>
                </pic:spPr>
              </pic:pic>
            </a:graphicData>
          </a:graphic>
        </wp:inline>
      </w:drawing>
    </w:r>
    <w:r>
      <w:rPr/>
      <w:t xml:space="preserve">               </w:t>
    </w:r>
    <w:r>
      <w:rPr/>
      <w:drawing>
        <wp:inline distT="0" distB="0" distL="0" distR="0">
          <wp:extent cx="1731010" cy="471805"/>
          <wp:effectExtent l="0" t="0" r="0" b="0"/>
          <wp:docPr id="3"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 descr=""/>
                  <pic:cNvPicPr>
                    <a:picLocks noChangeAspect="1" noChangeArrowheads="1"/>
                  </pic:cNvPicPr>
                </pic:nvPicPr>
                <pic:blipFill>
                  <a:blip r:embed="rId2"/>
                  <a:stretch>
                    <a:fillRect/>
                  </a:stretch>
                </pic:blipFill>
                <pic:spPr bwMode="auto">
                  <a:xfrm>
                    <a:off x="0" y="0"/>
                    <a:ext cx="1731010" cy="471805"/>
                  </a:xfrm>
                  <a:prstGeom prst="rect">
                    <a:avLst/>
                  </a:prstGeom>
                </pic:spPr>
              </pic:pic>
            </a:graphicData>
          </a:graphic>
        </wp:inline>
      </w:drawing>
    </w:r>
    <w:r>
      <w:rPr/>
      <w:tab/>
    </w:r>
  </w:p>
  <w:p>
    <w:pPr>
      <w:pStyle w:val="Header"/>
      <w:jc w:val="right"/>
      <w:rPr>
        <w:color w:val="595959" w:themeColor="text1" w:themeTint="a6"/>
      </w:rPr>
    </w:pPr>
    <w:r>
      <w:rPr>
        <w:color w:val="595959" w:themeColor="text1" w:themeTint="a6"/>
      </w:rPr>
    </w:r>
  </w:p>
  <w:p>
    <w:pPr>
      <w:pStyle w:val="Header"/>
      <w:jc w:val="center"/>
      <w:rPr>
        <w:color w:val="595959" w:themeColor="text1" w:themeTint="a6"/>
      </w:rPr>
    </w:pPr>
    <w:r>
      <w:rPr>
        <w:color w:val="595959" w:themeColor="text1" w:themeTint="a6"/>
      </w:rPr>
      <w:tab/>
      <w:t xml:space="preserve">                                                                          </w:t>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ind w:left="0" w:hanging="0"/>
      </w:pPr>
    </w:lvl>
    <w:lvl w:ilvl="1">
      <w:start w:val="1"/>
      <w:pStyle w:val="Heading2"/>
      <w:numFmt w:val="decimal"/>
      <w:lvlText w:val="%1.%2"/>
      <w:lvlJc w:val="left"/>
      <w:pPr>
        <w:ind w:left="0" w:hanging="0"/>
      </w:pPr>
    </w:lvl>
    <w:lvl w:ilvl="2">
      <w:start w:val="1"/>
      <w:pStyle w:val="Heading3"/>
      <w:numFmt w:val="decimal"/>
      <w:lvlText w:val="%1.%2.%3"/>
      <w:lvlJc w:val="left"/>
      <w:pPr>
        <w:ind w:left="0" w:hanging="0"/>
      </w:pPr>
    </w:lvl>
    <w:lvl w:ilvl="3">
      <w:start w:val="1"/>
      <w:pStyle w:val="Heading4"/>
      <w:numFmt w:val="decimal"/>
      <w:lvlText w:val="%1.%2.%3.%4"/>
      <w:lvlJc w:val="left"/>
      <w:pPr>
        <w:ind w:left="0" w:hanging="0"/>
      </w:pPr>
    </w:lvl>
    <w:lvl w:ilvl="4">
      <w:start w:val="1"/>
      <w:pStyle w:val="Heading5"/>
      <w:numFmt w:val="decimal"/>
      <w:lvlText w:val="%1.%2.%3.%4.%5"/>
      <w:lvlJc w:val="left"/>
      <w:pPr>
        <w:ind w:left="0" w:hanging="0"/>
      </w:pPr>
    </w:lvl>
    <w:lvl w:ilvl="5">
      <w:start w:val="1"/>
      <w:pStyle w:val="Heading6"/>
      <w:numFmt w:val="decimal"/>
      <w:lvlText w:val="%1.%2.%3.%4.%5.%6"/>
      <w:lvlJc w:val="left"/>
      <w:pPr>
        <w:ind w:left="0" w:hanging="0"/>
      </w:pPr>
    </w:lvl>
    <w:lvl w:ilvl="6">
      <w:start w:val="1"/>
      <w:pStyle w:val="Heading7"/>
      <w:numFmt w:val="decimal"/>
      <w:lvlText w:val="%1.%2.%3.%4.%5.%6.%7"/>
      <w:lvlJc w:val="left"/>
      <w:pPr>
        <w:ind w:left="0" w:hanging="0"/>
      </w:pPr>
    </w:lvl>
    <w:lvl w:ilvl="7">
      <w:start w:val="1"/>
      <w:pStyle w:val="Heading8"/>
      <w:numFmt w:val="decimal"/>
      <w:lvlText w:val="%1.%2.%3.%4.%5.%6.%7.%8"/>
      <w:lvlJc w:val="left"/>
      <w:pPr>
        <w:ind w:left="0" w:hanging="0"/>
      </w:pPr>
    </w:lvl>
    <w:lvl w:ilvl="8">
      <w:start w:val="1"/>
      <w:pStyle w:val="Heading9"/>
      <w:numFmt w:val="decimal"/>
      <w:lvlText w:val="%1.%2.%3.%4.%5.%6.%7.%8.%9"/>
      <w:lvlJc w:val="left"/>
      <w:pPr>
        <w:ind w:left="0" w:hanging="0"/>
      </w:pPr>
    </w:lvl>
  </w:abstractNum>
  <w:abstractNum w:abstractNumId="2">
    <w:lvl w:ilvl="0">
      <w:start w:val="1"/>
      <w:numFmt w:val="decimal"/>
      <w:lvlText w:val="%1."/>
      <w:lvlJc w:val="left"/>
      <w:pPr>
        <w:ind w:left="0" w:hanging="0"/>
      </w:pPr>
    </w:lvl>
    <w:lvl w:ilvl="1">
      <w:start w:val="1"/>
      <w:numFmt w:val="decimal"/>
      <w:lvlText w:val="%1.%2"/>
      <w:lvlJc w:val="left"/>
      <w:pPr>
        <w:ind w:left="0" w:hanging="0"/>
      </w:pPr>
    </w:lvl>
    <w:lvl w:ilvl="2">
      <w:start w:val="1"/>
      <w:numFmt w:val="decimal"/>
      <w:lvlText w:val="%1.%2.%3"/>
      <w:lvlJc w:val="left"/>
      <w:pPr>
        <w:ind w:left="0" w:hanging="0"/>
      </w:pPr>
    </w:lvl>
    <w:lvl w:ilvl="3">
      <w:start w:val="1"/>
      <w:numFmt w:val="decimal"/>
      <w:lvlText w:val="%1.%2.%3.%4"/>
      <w:lvlJc w:val="left"/>
      <w:pPr>
        <w:ind w:left="0" w:hanging="0"/>
      </w:pPr>
    </w:lvl>
    <w:lvl w:ilvl="4">
      <w:start w:val="1"/>
      <w:numFmt w:val="decimal"/>
      <w:lvlText w:val="%1.%2.%3.%4.%5"/>
      <w:lvlJc w:val="left"/>
      <w:pPr>
        <w:ind w:left="0" w:hanging="0"/>
      </w:pPr>
    </w:lvl>
    <w:lvl w:ilvl="5">
      <w:start w:val="1"/>
      <w:numFmt w:val="decimal"/>
      <w:lvlText w:val="%1.%2.%3.%4.%5.%6"/>
      <w:lvlJc w:val="left"/>
      <w:pPr>
        <w:ind w:left="0" w:hanging="0"/>
      </w:pPr>
    </w:lvl>
    <w:lvl w:ilvl="6">
      <w:start w:val="1"/>
      <w:numFmt w:val="decimal"/>
      <w:lvlText w:val="%1.%2.%3.%4.%5.%6.%7"/>
      <w:lvlJc w:val="left"/>
      <w:pPr>
        <w:ind w:left="0" w:hanging="0"/>
      </w:pPr>
    </w:lvl>
    <w:lvl w:ilvl="7">
      <w:start w:val="1"/>
      <w:numFmt w:val="decimal"/>
      <w:lvlText w:val="%1.%2.%3.%4.%5.%6.%7.%8"/>
      <w:lvlJc w:val="left"/>
      <w:pPr>
        <w:ind w:left="0" w:hanging="0"/>
      </w:pPr>
    </w:lvl>
    <w:lvl w:ilvl="8">
      <w:start w:val="1"/>
      <w:numFmt w:val="decimal"/>
      <w:lvlText w:val="%1.%2.%3.%4.%5.%6.%7.%8.%9"/>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95"/>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IE"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IE" w:eastAsia="en-US" w:bidi="ar-SA"/>
      </w:rPr>
    </w:rPrDefault>
    <w:pPrDefault>
      <w:pPr/>
    </w:pPrDefault>
  </w:docDefaults>
  <w:latentStyles w:defLockedState="0" w:defUIPriority="99" w:defSemiHidden="0" w:defUnhideWhenUsed="0" w:defQFormat="0" w:count="371">
    <w:lsdException w:name="Normal" w:uiPriority="0"/>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f58e9"/>
    <w:pPr>
      <w:widowControl w:val="false"/>
      <w:bidi w:val="0"/>
      <w:spacing w:lineRule="atLeast" w:line="240" w:before="0" w:after="0"/>
      <w:jc w:val="left"/>
    </w:pPr>
    <w:rPr>
      <w:rFonts w:ascii="Arial" w:hAnsi="Arial" w:eastAsia="Times New Roman" w:cs="Times New Roman"/>
      <w:color w:val="auto"/>
      <w:kern w:val="0"/>
      <w:sz w:val="20"/>
      <w:szCs w:val="20"/>
      <w:lang w:val="en-IE" w:eastAsia="en-US" w:bidi="ar-SA"/>
    </w:rPr>
  </w:style>
  <w:style w:type="paragraph" w:styleId="Heading1">
    <w:name w:val="Heading 1"/>
    <w:basedOn w:val="Normal"/>
    <w:next w:val="Normal"/>
    <w:link w:val="Heading1Char"/>
    <w:qFormat/>
    <w:rsid w:val="00ba7743"/>
    <w:pPr>
      <w:keepNext w:val="true"/>
      <w:numPr>
        <w:ilvl w:val="0"/>
        <w:numId w:val="1"/>
      </w:numPr>
      <w:spacing w:before="120" w:after="60"/>
      <w:outlineLvl w:val="0"/>
    </w:pPr>
    <w:rPr>
      <w:b/>
      <w:color w:val="595959" w:themeColor="text1" w:themeTint="a6"/>
      <w:sz w:val="24"/>
      <w:lang w:val="en-GB"/>
    </w:rPr>
  </w:style>
  <w:style w:type="paragraph" w:styleId="Heading2">
    <w:name w:val="Heading 2"/>
    <w:basedOn w:val="Heading1"/>
    <w:next w:val="Normal"/>
    <w:link w:val="Heading2Char"/>
    <w:qFormat/>
    <w:rsid w:val="00ba7743"/>
    <w:pPr>
      <w:numPr>
        <w:ilvl w:val="1"/>
        <w:numId w:val="1"/>
      </w:numPr>
      <w:outlineLvl w:val="1"/>
    </w:pPr>
    <w:rPr>
      <w:sz w:val="20"/>
    </w:rPr>
  </w:style>
  <w:style w:type="paragraph" w:styleId="Heading3">
    <w:name w:val="Heading 3"/>
    <w:basedOn w:val="Heading1"/>
    <w:next w:val="Normal"/>
    <w:link w:val="Heading3Char1"/>
    <w:qFormat/>
    <w:rsid w:val="00ba7743"/>
    <w:pPr>
      <w:numPr>
        <w:ilvl w:val="2"/>
        <w:numId w:val="1"/>
      </w:numPr>
      <w:ind w:left="993" w:hanging="284"/>
      <w:outlineLvl w:val="2"/>
    </w:pPr>
    <w:rPr>
      <w:b w:val="false"/>
      <w:i/>
      <w:sz w:val="20"/>
    </w:rPr>
  </w:style>
  <w:style w:type="paragraph" w:styleId="Heading4">
    <w:name w:val="Heading 4"/>
    <w:basedOn w:val="Heading1"/>
    <w:next w:val="Normal"/>
    <w:link w:val="Heading4Char"/>
    <w:qFormat/>
    <w:rsid w:val="003257b4"/>
    <w:pPr>
      <w:numPr>
        <w:ilvl w:val="3"/>
        <w:numId w:val="1"/>
      </w:numPr>
      <w:outlineLvl w:val="3"/>
    </w:pPr>
    <w:rPr>
      <w:b w:val="false"/>
      <w:sz w:val="20"/>
    </w:rPr>
  </w:style>
  <w:style w:type="paragraph" w:styleId="Heading5">
    <w:name w:val="Heading 5"/>
    <w:basedOn w:val="Normal"/>
    <w:next w:val="Normal"/>
    <w:link w:val="Heading5Char"/>
    <w:qFormat/>
    <w:rsid w:val="003257b4"/>
    <w:pPr>
      <w:numPr>
        <w:ilvl w:val="4"/>
        <w:numId w:val="1"/>
      </w:numPr>
      <w:spacing w:before="240" w:after="60"/>
      <w:outlineLvl w:val="4"/>
    </w:pPr>
    <w:rPr>
      <w:sz w:val="22"/>
    </w:rPr>
  </w:style>
  <w:style w:type="paragraph" w:styleId="Heading6">
    <w:name w:val="Heading 6"/>
    <w:basedOn w:val="Normal"/>
    <w:next w:val="Normal"/>
    <w:link w:val="Heading6Char"/>
    <w:qFormat/>
    <w:rsid w:val="003257b4"/>
    <w:pPr>
      <w:numPr>
        <w:ilvl w:val="5"/>
        <w:numId w:val="1"/>
      </w:numPr>
      <w:spacing w:before="240" w:after="60"/>
      <w:outlineLvl w:val="5"/>
    </w:pPr>
    <w:rPr>
      <w:i/>
      <w:sz w:val="22"/>
    </w:rPr>
  </w:style>
  <w:style w:type="paragraph" w:styleId="Heading7">
    <w:name w:val="Heading 7"/>
    <w:basedOn w:val="Normal"/>
    <w:next w:val="Normal"/>
    <w:link w:val="Heading7Char"/>
    <w:qFormat/>
    <w:rsid w:val="003257b4"/>
    <w:pPr>
      <w:numPr>
        <w:ilvl w:val="6"/>
        <w:numId w:val="1"/>
      </w:numPr>
      <w:spacing w:before="240" w:after="60"/>
      <w:outlineLvl w:val="6"/>
    </w:pPr>
    <w:rPr/>
  </w:style>
  <w:style w:type="paragraph" w:styleId="Heading8">
    <w:name w:val="Heading 8"/>
    <w:basedOn w:val="Normal"/>
    <w:next w:val="Normal"/>
    <w:link w:val="Heading8Char"/>
    <w:qFormat/>
    <w:rsid w:val="003257b4"/>
    <w:pPr>
      <w:numPr>
        <w:ilvl w:val="7"/>
        <w:numId w:val="1"/>
      </w:numPr>
      <w:spacing w:before="240" w:after="60"/>
      <w:outlineLvl w:val="7"/>
    </w:pPr>
    <w:rPr>
      <w:i/>
    </w:rPr>
  </w:style>
  <w:style w:type="paragraph" w:styleId="Heading9">
    <w:name w:val="Heading 9"/>
    <w:basedOn w:val="Normal"/>
    <w:next w:val="Normal"/>
    <w:link w:val="Heading9Char"/>
    <w:qFormat/>
    <w:rsid w:val="003257b4"/>
    <w:pPr>
      <w:numPr>
        <w:ilvl w:val="8"/>
        <w:numId w:val="1"/>
      </w:numPr>
      <w:spacing w:before="240" w:after="60"/>
      <w:outlineLvl w:val="8"/>
    </w:pPr>
    <w:rPr>
      <w:b/>
      <w:i/>
      <w:sz w:val="18"/>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qFormat/>
    <w:rsid w:val="003257b4"/>
    <w:rPr/>
  </w:style>
  <w:style w:type="character" w:styleId="FooterChar" w:customStyle="1">
    <w:name w:val="Footer Char"/>
    <w:basedOn w:val="DefaultParagraphFont"/>
    <w:link w:val="Footer"/>
    <w:uiPriority w:val="99"/>
    <w:qFormat/>
    <w:rsid w:val="003257b4"/>
    <w:rPr/>
  </w:style>
  <w:style w:type="character" w:styleId="BalloonTextChar" w:customStyle="1">
    <w:name w:val="Balloon Text Char"/>
    <w:basedOn w:val="DefaultParagraphFont"/>
    <w:link w:val="BalloonText"/>
    <w:uiPriority w:val="99"/>
    <w:semiHidden/>
    <w:qFormat/>
    <w:rsid w:val="003257b4"/>
    <w:rPr>
      <w:rFonts w:ascii="Tahoma" w:hAnsi="Tahoma" w:cs="Tahoma"/>
      <w:sz w:val="16"/>
      <w:szCs w:val="16"/>
    </w:rPr>
  </w:style>
  <w:style w:type="character" w:styleId="TitleChar" w:customStyle="1">
    <w:name w:val="Title Char"/>
    <w:basedOn w:val="DefaultParagraphFont"/>
    <w:link w:val="Title"/>
    <w:qFormat/>
    <w:rsid w:val="003257b4"/>
    <w:rPr>
      <w:rFonts w:ascii="Arial" w:hAnsi="Arial" w:eastAsia="Times New Roman" w:cs="Times New Roman"/>
      <w:b/>
      <w:szCs w:val="20"/>
    </w:rPr>
  </w:style>
  <w:style w:type="character" w:styleId="Heading1Char" w:customStyle="1">
    <w:name w:val="Heading 1 Char"/>
    <w:basedOn w:val="DefaultParagraphFont"/>
    <w:link w:val="Heading1"/>
    <w:qFormat/>
    <w:rsid w:val="00ba7743"/>
    <w:rPr>
      <w:rFonts w:ascii="Arial" w:hAnsi="Arial" w:eastAsia="Times New Roman" w:cs="Times New Roman"/>
      <w:b/>
      <w:color w:val="595959" w:themeColor="text1" w:themeTint="a6"/>
      <w:sz w:val="24"/>
      <w:szCs w:val="20"/>
      <w:lang w:val="en-GB"/>
    </w:rPr>
  </w:style>
  <w:style w:type="character" w:styleId="Heading2Char" w:customStyle="1">
    <w:name w:val="Heading 2 Char"/>
    <w:basedOn w:val="DefaultParagraphFont"/>
    <w:link w:val="Heading2"/>
    <w:qFormat/>
    <w:rsid w:val="00ba7743"/>
    <w:rPr>
      <w:rFonts w:ascii="Arial" w:hAnsi="Arial" w:eastAsia="Times New Roman" w:cs="Times New Roman"/>
      <w:b/>
      <w:color w:val="595959" w:themeColor="text1" w:themeTint="a6"/>
      <w:sz w:val="20"/>
      <w:szCs w:val="20"/>
      <w:lang w:val="en-GB"/>
    </w:rPr>
  </w:style>
  <w:style w:type="character" w:styleId="Heading3Char1" w:customStyle="1">
    <w:name w:val="Heading 3 Char1"/>
    <w:basedOn w:val="DefaultParagraphFont"/>
    <w:link w:val="Heading3"/>
    <w:qFormat/>
    <w:rsid w:val="00ba7743"/>
    <w:rPr>
      <w:rFonts w:ascii="Arial" w:hAnsi="Arial" w:eastAsia="Times New Roman" w:cs="Times New Roman"/>
      <w:i/>
      <w:color w:val="595959" w:themeColor="text1" w:themeTint="a6"/>
      <w:sz w:val="20"/>
      <w:szCs w:val="20"/>
      <w:lang w:val="en-GB"/>
    </w:rPr>
  </w:style>
  <w:style w:type="character" w:styleId="Heading4Char" w:customStyle="1">
    <w:name w:val="Heading 4 Char"/>
    <w:basedOn w:val="DefaultParagraphFont"/>
    <w:link w:val="Heading4"/>
    <w:qFormat/>
    <w:rsid w:val="003257b4"/>
    <w:rPr>
      <w:rFonts w:ascii="Arial" w:hAnsi="Arial" w:eastAsia="Times New Roman" w:cs="Times New Roman"/>
      <w:sz w:val="20"/>
      <w:szCs w:val="20"/>
    </w:rPr>
  </w:style>
  <w:style w:type="character" w:styleId="Heading5Char" w:customStyle="1">
    <w:name w:val="Heading 5 Char"/>
    <w:basedOn w:val="DefaultParagraphFont"/>
    <w:link w:val="Heading5"/>
    <w:qFormat/>
    <w:rsid w:val="003257b4"/>
    <w:rPr>
      <w:rFonts w:ascii="Arial" w:hAnsi="Arial" w:eastAsia="Times New Roman" w:cs="Times New Roman"/>
      <w:szCs w:val="20"/>
    </w:rPr>
  </w:style>
  <w:style w:type="character" w:styleId="Heading6Char" w:customStyle="1">
    <w:name w:val="Heading 6 Char"/>
    <w:basedOn w:val="DefaultParagraphFont"/>
    <w:link w:val="Heading6"/>
    <w:qFormat/>
    <w:rsid w:val="003257b4"/>
    <w:rPr>
      <w:rFonts w:ascii="Arial" w:hAnsi="Arial" w:eastAsia="Times New Roman" w:cs="Times New Roman"/>
      <w:i/>
      <w:szCs w:val="20"/>
    </w:rPr>
  </w:style>
  <w:style w:type="character" w:styleId="Heading7Char" w:customStyle="1">
    <w:name w:val="Heading 7 Char"/>
    <w:basedOn w:val="DefaultParagraphFont"/>
    <w:link w:val="Heading7"/>
    <w:qFormat/>
    <w:rsid w:val="003257b4"/>
    <w:rPr>
      <w:rFonts w:ascii="Arial" w:hAnsi="Arial" w:eastAsia="Times New Roman" w:cs="Times New Roman"/>
      <w:sz w:val="20"/>
      <w:szCs w:val="20"/>
    </w:rPr>
  </w:style>
  <w:style w:type="character" w:styleId="Heading8Char" w:customStyle="1">
    <w:name w:val="Heading 8 Char"/>
    <w:basedOn w:val="DefaultParagraphFont"/>
    <w:link w:val="Heading8"/>
    <w:qFormat/>
    <w:rsid w:val="003257b4"/>
    <w:rPr>
      <w:rFonts w:ascii="Arial" w:hAnsi="Arial" w:eastAsia="Times New Roman" w:cs="Times New Roman"/>
      <w:i/>
      <w:sz w:val="20"/>
      <w:szCs w:val="20"/>
    </w:rPr>
  </w:style>
  <w:style w:type="character" w:styleId="Heading9Char" w:customStyle="1">
    <w:name w:val="Heading 9 Char"/>
    <w:basedOn w:val="DefaultParagraphFont"/>
    <w:link w:val="Heading9"/>
    <w:qFormat/>
    <w:rsid w:val="003257b4"/>
    <w:rPr>
      <w:rFonts w:ascii="Arial" w:hAnsi="Arial" w:eastAsia="Times New Roman" w:cs="Times New Roman"/>
      <w:b/>
      <w:i/>
      <w:sz w:val="18"/>
      <w:szCs w:val="20"/>
    </w:rPr>
  </w:style>
  <w:style w:type="character" w:styleId="Pagenumber">
    <w:name w:val="page number"/>
    <w:basedOn w:val="DefaultParagraphFont"/>
    <w:qFormat/>
    <w:rsid w:val="00d341d7"/>
    <w:rPr/>
  </w:style>
  <w:style w:type="character" w:styleId="OHIMTITLEChar" w:customStyle="1">
    <w:name w:val="OHIM TITLE Char"/>
    <w:basedOn w:val="TitleChar"/>
    <w:link w:val="OHIMTITLE"/>
    <w:qFormat/>
    <w:rsid w:val="00327806"/>
    <w:rPr>
      <w:rFonts w:ascii="Arial" w:hAnsi="Arial" w:eastAsia="Times New Roman" w:cs="Arial"/>
      <w:b/>
      <w:color w:val="404040" w:themeColor="text1" w:themeTint="bf"/>
      <w:sz w:val="30"/>
      <w:szCs w:val="30"/>
      <w:lang w:val="en-GB"/>
    </w:rPr>
  </w:style>
  <w:style w:type="character" w:styleId="OHIMDATEChar" w:customStyle="1">
    <w:name w:val="OHIM DATE Char"/>
    <w:basedOn w:val="DefaultParagraphFont"/>
    <w:link w:val="OHIMDATE"/>
    <w:qFormat/>
    <w:rsid w:val="00327806"/>
    <w:rPr>
      <w:rFonts w:ascii="Arial" w:hAnsi="Arial" w:eastAsia="Times New Roman" w:cs="Arial"/>
      <w:color w:val="404040" w:themeColor="text1" w:themeTint="bf"/>
      <w:sz w:val="26"/>
      <w:szCs w:val="26"/>
      <w:lang w:val="en-GB"/>
    </w:rPr>
  </w:style>
  <w:style w:type="character" w:styleId="OHIMTEXTChar" w:customStyle="1">
    <w:name w:val="OHIM TEXT Char"/>
    <w:basedOn w:val="OHIMDATEChar"/>
    <w:link w:val="OHIMTEXT"/>
    <w:qFormat/>
    <w:rsid w:val="00327806"/>
    <w:rPr>
      <w:rFonts w:ascii="Arial" w:hAnsi="Arial" w:eastAsia="Times New Roman" w:cs="Arial"/>
      <w:color w:val="404040" w:themeColor="text1" w:themeTint="bf"/>
      <w:sz w:val="26"/>
      <w:szCs w:val="26"/>
      <w:lang w:val="en-GB"/>
    </w:rPr>
  </w:style>
  <w:style w:type="character" w:styleId="PlaceholderText">
    <w:name w:val="Placeholder Text"/>
    <w:basedOn w:val="DefaultParagraphFont"/>
    <w:uiPriority w:val="99"/>
    <w:semiHidden/>
    <w:qFormat/>
    <w:rsid w:val="008f58e9"/>
    <w:rPr>
      <w:color w:val="808080"/>
    </w:rPr>
  </w:style>
  <w:style w:type="character" w:styleId="Console" w:customStyle="1">
    <w:name w:val="Console"/>
    <w:basedOn w:val="HTMLTypewriter"/>
    <w:uiPriority w:val="1"/>
    <w:qFormat/>
    <w:rsid w:val="008354e4"/>
    <w:rPr>
      <w:rFonts w:ascii="Consolas" w:hAnsi="Consolas" w:eastAsia="Times New Roman" w:cs="Courier New"/>
      <w:sz w:val="18"/>
      <w:szCs w:val="18"/>
      <w:shd w:fill="FEE9CC" w:val="clear"/>
    </w:rPr>
  </w:style>
  <w:style w:type="character" w:styleId="HTMLTypewriter">
    <w:name w:val="HTML Typewriter"/>
    <w:basedOn w:val="DefaultParagraphFont"/>
    <w:uiPriority w:val="99"/>
    <w:semiHidden/>
    <w:unhideWhenUsed/>
    <w:qFormat/>
    <w:rsid w:val="008354e4"/>
    <w:rPr>
      <w:rFonts w:ascii="Consolas" w:hAnsi="Consolas" w:cs="Consolas"/>
      <w:sz w:val="20"/>
      <w:szCs w:val="20"/>
    </w:rPr>
  </w:style>
  <w:style w:type="character" w:styleId="MiolegendaChar" w:customStyle="1">
    <w:name w:val="Mio legenda Char"/>
    <w:basedOn w:val="DefaultParagraphFont"/>
    <w:link w:val="Miolegenda"/>
    <w:qFormat/>
    <w:rsid w:val="00ac0061"/>
    <w:rPr>
      <w:rFonts w:ascii="Arial" w:hAnsi="Arial" w:eastAsia="Times New Roman" w:cs="Arial"/>
      <w:color w:val="000000"/>
      <w:sz w:val="18"/>
      <w:szCs w:val="18"/>
      <w:lang w:eastAsia="en-IE"/>
    </w:rPr>
  </w:style>
  <w:style w:type="character" w:styleId="9ptfett2Char" w:customStyle="1">
    <w:name w:val="_9 pt fett Ü2 Char"/>
    <w:basedOn w:val="DefaultParagraphFont"/>
    <w:link w:val="9ptfett2"/>
    <w:qFormat/>
    <w:rsid w:val="00ac0061"/>
    <w:rPr>
      <w:rFonts w:ascii="Arial" w:hAnsi="Arial" w:eastAsia="Times New Roman" w:cs="Times New Roman"/>
      <w:b/>
      <w:sz w:val="18"/>
      <w:szCs w:val="20"/>
      <w:lang w:val="es-ES_tradnl" w:eastAsia="es-ES"/>
    </w:rPr>
  </w:style>
  <w:style w:type="character" w:styleId="Annotationreference">
    <w:name w:val="annotation reference"/>
    <w:basedOn w:val="DefaultParagraphFont"/>
    <w:uiPriority w:val="99"/>
    <w:semiHidden/>
    <w:unhideWhenUsed/>
    <w:qFormat/>
    <w:rsid w:val="00e31d62"/>
    <w:rPr>
      <w:sz w:val="16"/>
      <w:szCs w:val="16"/>
    </w:rPr>
  </w:style>
  <w:style w:type="character" w:styleId="CommentTextChar" w:customStyle="1">
    <w:name w:val="Comment Text Char"/>
    <w:basedOn w:val="DefaultParagraphFont"/>
    <w:link w:val="CommentText"/>
    <w:uiPriority w:val="99"/>
    <w:qFormat/>
    <w:rsid w:val="00e31d62"/>
    <w:rPr>
      <w:rFonts w:ascii="Arial" w:hAnsi="Arial" w:eastAsia="Times New Roman" w:cs="Times New Roman"/>
      <w:sz w:val="20"/>
      <w:szCs w:val="20"/>
    </w:rPr>
  </w:style>
  <w:style w:type="character" w:styleId="CommentSubjectChar" w:customStyle="1">
    <w:name w:val="Comment Subject Char"/>
    <w:basedOn w:val="CommentTextChar"/>
    <w:link w:val="CommentSubject"/>
    <w:uiPriority w:val="99"/>
    <w:semiHidden/>
    <w:qFormat/>
    <w:rsid w:val="00e31d62"/>
    <w:rPr>
      <w:rFonts w:ascii="Arial" w:hAnsi="Arial" w:eastAsia="Times New Roman" w:cs="Times New Roman"/>
      <w:b/>
      <w:bCs/>
      <w:sz w:val="20"/>
      <w:szCs w:val="20"/>
    </w:rPr>
  </w:style>
  <w:style w:type="character" w:styleId="InternetLink">
    <w:name w:val="Internet Link"/>
    <w:basedOn w:val="DefaultParagraphFont"/>
    <w:uiPriority w:val="99"/>
    <w:unhideWhenUsed/>
    <w:rsid w:val="00f91ff0"/>
    <w:rPr>
      <w:color w:val="0000FF" w:themeColor="hyperlink"/>
      <w:u w:val="single"/>
    </w:rPr>
  </w:style>
  <w:style w:type="character" w:styleId="SourceChar" w:customStyle="1">
    <w:name w:val="Source Char"/>
    <w:basedOn w:val="DefaultParagraphFont"/>
    <w:link w:val="Source"/>
    <w:qFormat/>
    <w:rsid w:val="00976296"/>
    <w:rPr>
      <w:rFonts w:ascii="Courier New" w:hAnsi="Courier New" w:eastAsia="Times New Roman" w:cs="Courier New"/>
      <w:sz w:val="16"/>
      <w:szCs w:val="16"/>
      <w:shd w:fill="FFF9F3" w:val="clear"/>
    </w:rPr>
  </w:style>
  <w:style w:type="character" w:styleId="FootnoteTextChar" w:customStyle="1">
    <w:name w:val="Footnote Text Char"/>
    <w:basedOn w:val="DefaultParagraphFont"/>
    <w:link w:val="FootnoteText"/>
    <w:uiPriority w:val="99"/>
    <w:semiHidden/>
    <w:qFormat/>
    <w:rsid w:val="00a65634"/>
    <w:rPr>
      <w:rFonts w:ascii="Arial" w:hAnsi="Arial" w:eastAsia="Times New Roman" w:cs="Times New Roman"/>
      <w:sz w:val="20"/>
      <w:szCs w:val="20"/>
    </w:rPr>
  </w:style>
  <w:style w:type="character" w:styleId="FootnoteCharacters">
    <w:name w:val="Footnote Characters"/>
    <w:basedOn w:val="DefaultParagraphFont"/>
    <w:uiPriority w:val="99"/>
    <w:semiHidden/>
    <w:unhideWhenUsed/>
    <w:qFormat/>
    <w:rsid w:val="00a65634"/>
    <w:rPr>
      <w:vertAlign w:val="superscript"/>
    </w:rPr>
  </w:style>
  <w:style w:type="character" w:styleId="FootnoteAnchor">
    <w:name w:val="Footnote Anchor"/>
    <w:rPr>
      <w:vertAlign w:val="superscript"/>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eastAsia="Times New Roman" w:cs="Times New Roman"/>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color w:val="auto"/>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Header">
    <w:name w:val="Header"/>
    <w:basedOn w:val="Normal"/>
    <w:link w:val="HeaderChar"/>
    <w:unhideWhenUsed/>
    <w:rsid w:val="003257b4"/>
    <w:pPr>
      <w:tabs>
        <w:tab w:val="clear" w:pos="720"/>
        <w:tab w:val="center" w:pos="4513" w:leader="none"/>
        <w:tab w:val="right" w:pos="9026" w:leader="none"/>
      </w:tabs>
      <w:spacing w:lineRule="auto" w:line="240"/>
    </w:pPr>
    <w:rPr/>
  </w:style>
  <w:style w:type="paragraph" w:styleId="Footer">
    <w:name w:val="Footer"/>
    <w:basedOn w:val="Normal"/>
    <w:link w:val="FooterChar"/>
    <w:uiPriority w:val="99"/>
    <w:unhideWhenUsed/>
    <w:rsid w:val="003257b4"/>
    <w:pPr>
      <w:tabs>
        <w:tab w:val="clear" w:pos="720"/>
        <w:tab w:val="center" w:pos="4513" w:leader="none"/>
        <w:tab w:val="right" w:pos="9026" w:leader="none"/>
      </w:tabs>
      <w:spacing w:lineRule="auto" w:line="240"/>
    </w:pPr>
    <w:rPr/>
  </w:style>
  <w:style w:type="paragraph" w:styleId="BalloonText">
    <w:name w:val="Balloon Text"/>
    <w:basedOn w:val="Normal"/>
    <w:link w:val="BalloonTextChar"/>
    <w:uiPriority w:val="99"/>
    <w:semiHidden/>
    <w:unhideWhenUsed/>
    <w:qFormat/>
    <w:rsid w:val="003257b4"/>
    <w:pPr>
      <w:spacing w:lineRule="auto" w:line="240"/>
    </w:pPr>
    <w:rPr>
      <w:rFonts w:ascii="Tahoma" w:hAnsi="Tahoma" w:cs="Tahoma"/>
      <w:sz w:val="16"/>
      <w:szCs w:val="16"/>
    </w:rPr>
  </w:style>
  <w:style w:type="paragraph" w:styleId="Title">
    <w:name w:val="Title"/>
    <w:basedOn w:val="Normal"/>
    <w:next w:val="Normal"/>
    <w:link w:val="TitleChar"/>
    <w:qFormat/>
    <w:rsid w:val="003257b4"/>
    <w:pPr>
      <w:spacing w:lineRule="auto" w:line="240"/>
      <w:jc w:val="center"/>
    </w:pPr>
    <w:rPr>
      <w:b/>
      <w:sz w:val="22"/>
    </w:rPr>
  </w:style>
  <w:style w:type="paragraph" w:styleId="Normal2" w:customStyle="1">
    <w:name w:val="Normal 2"/>
    <w:qFormat/>
    <w:rsid w:val="003257b4"/>
    <w:pPr>
      <w:widowControl/>
      <w:bidi w:val="0"/>
      <w:spacing w:lineRule="auto" w:line="240" w:before="60" w:after="80"/>
      <w:jc w:val="left"/>
    </w:pPr>
    <w:rPr>
      <w:rFonts w:ascii="Times New Roman" w:hAnsi="Times New Roman" w:eastAsia="Times New Roman" w:cs="Times New Roman"/>
      <w:color w:val="auto"/>
      <w:kern w:val="0"/>
      <w:sz w:val="20"/>
      <w:szCs w:val="20"/>
      <w:lang w:val="en-US" w:eastAsia="en-US" w:bidi="ar-SA"/>
    </w:rPr>
  </w:style>
  <w:style w:type="paragraph" w:styleId="Contents1">
    <w:name w:val="TOC 1"/>
    <w:basedOn w:val="Normal"/>
    <w:next w:val="Normal"/>
    <w:uiPriority w:val="39"/>
    <w:rsid w:val="00ba7743"/>
    <w:pPr>
      <w:spacing w:before="120" w:after="120"/>
    </w:pPr>
    <w:rPr>
      <w:b/>
      <w:caps/>
      <w:color w:val="595959" w:themeColor="text1" w:themeTint="a6"/>
    </w:rPr>
  </w:style>
  <w:style w:type="paragraph" w:styleId="Tabletext" w:customStyle="1">
    <w:name w:val="Tabletext"/>
    <w:basedOn w:val="Normal"/>
    <w:qFormat/>
    <w:rsid w:val="003257b4"/>
    <w:pPr>
      <w:keepLines/>
      <w:spacing w:before="0" w:after="120"/>
    </w:pPr>
    <w:rPr/>
  </w:style>
  <w:style w:type="paragraph" w:styleId="Rpabullet" w:customStyle="1">
    <w:name w:val="rpa bullet"/>
    <w:basedOn w:val="Normal"/>
    <w:autoRedefine/>
    <w:qFormat/>
    <w:rsid w:val="003257b4"/>
    <w:pPr>
      <w:widowControl/>
      <w:spacing w:lineRule="auto" w:line="240" w:before="0" w:after="120"/>
      <w:ind w:left="397" w:hanging="397"/>
    </w:pPr>
    <w:rPr>
      <w:color w:val="000000"/>
      <w:lang w:val="en-GB" w:eastAsia="en-GB"/>
    </w:rPr>
  </w:style>
  <w:style w:type="paragraph" w:styleId="OHIMTITLE" w:customStyle="1">
    <w:name w:val="OHIM TITLE"/>
    <w:basedOn w:val="Title"/>
    <w:link w:val="OHIMTITLEChar"/>
    <w:qFormat/>
    <w:rsid w:val="00327806"/>
    <w:pPr>
      <w:jc w:val="right"/>
    </w:pPr>
    <w:rPr>
      <w:rFonts w:cs="Arial"/>
      <w:color w:val="404040" w:themeColor="text1" w:themeTint="bf"/>
      <w:sz w:val="30"/>
      <w:szCs w:val="30"/>
      <w:lang w:val="en-GB"/>
    </w:rPr>
  </w:style>
  <w:style w:type="paragraph" w:styleId="OHIMDATE" w:customStyle="1">
    <w:name w:val="OHIM DATE"/>
    <w:basedOn w:val="Normal"/>
    <w:link w:val="OHIMDATEChar"/>
    <w:qFormat/>
    <w:rsid w:val="00327806"/>
    <w:pPr>
      <w:jc w:val="right"/>
    </w:pPr>
    <w:rPr>
      <w:rFonts w:cs="Arial"/>
      <w:color w:val="404040" w:themeColor="text1" w:themeTint="bf"/>
      <w:sz w:val="26"/>
      <w:szCs w:val="26"/>
      <w:lang w:val="en-GB"/>
    </w:rPr>
  </w:style>
  <w:style w:type="paragraph" w:styleId="OHIMTEXT" w:customStyle="1">
    <w:name w:val="OHIM TEXT"/>
    <w:basedOn w:val="OHIMDATE"/>
    <w:link w:val="OHIMTEXTChar"/>
    <w:qFormat/>
    <w:rsid w:val="00327806"/>
    <w:pPr>
      <w:jc w:val="both"/>
    </w:pPr>
    <w:rPr>
      <w:sz w:val="22"/>
    </w:rPr>
  </w:style>
  <w:style w:type="paragraph" w:styleId="Contents2">
    <w:name w:val="TOC 2"/>
    <w:basedOn w:val="Normal"/>
    <w:next w:val="Normal"/>
    <w:autoRedefine/>
    <w:uiPriority w:val="39"/>
    <w:unhideWhenUsed/>
    <w:rsid w:val="00ba7743"/>
    <w:pPr>
      <w:spacing w:before="0" w:after="100"/>
      <w:ind w:left="200" w:hanging="0"/>
    </w:pPr>
    <w:rPr>
      <w:color w:val="595959" w:themeColor="text1" w:themeTint="a6"/>
    </w:rPr>
  </w:style>
  <w:style w:type="paragraph" w:styleId="Contents3">
    <w:name w:val="TOC 3"/>
    <w:basedOn w:val="Normal"/>
    <w:next w:val="Normal"/>
    <w:autoRedefine/>
    <w:uiPriority w:val="39"/>
    <w:unhideWhenUsed/>
    <w:rsid w:val="00ba7743"/>
    <w:pPr>
      <w:spacing w:before="0" w:after="100"/>
      <w:ind w:left="400" w:hanging="0"/>
    </w:pPr>
    <w:rPr>
      <w:color w:val="595959" w:themeColor="text1" w:themeTint="a6"/>
    </w:rPr>
  </w:style>
  <w:style w:type="paragraph" w:styleId="Contents4">
    <w:name w:val="TOC 4"/>
    <w:basedOn w:val="Normal"/>
    <w:next w:val="Normal"/>
    <w:autoRedefine/>
    <w:uiPriority w:val="39"/>
    <w:semiHidden/>
    <w:unhideWhenUsed/>
    <w:rsid w:val="00ba7743"/>
    <w:pPr>
      <w:spacing w:before="0" w:after="100"/>
      <w:ind w:left="600" w:hanging="0"/>
    </w:pPr>
    <w:rPr>
      <w:color w:val="595959" w:themeColor="text1" w:themeTint="a6"/>
    </w:rPr>
  </w:style>
  <w:style w:type="paragraph" w:styleId="ListParagraph">
    <w:name w:val="List Paragraph"/>
    <w:basedOn w:val="Normal"/>
    <w:uiPriority w:val="34"/>
    <w:qFormat/>
    <w:rsid w:val="005253b5"/>
    <w:pPr>
      <w:spacing w:before="0" w:after="0"/>
      <w:ind w:left="720" w:hanging="0"/>
      <w:contextualSpacing/>
    </w:pPr>
    <w:rPr/>
  </w:style>
  <w:style w:type="paragraph" w:styleId="Caption1">
    <w:name w:val="caption"/>
    <w:basedOn w:val="Normal"/>
    <w:next w:val="Normal"/>
    <w:uiPriority w:val="35"/>
    <w:unhideWhenUsed/>
    <w:qFormat/>
    <w:rsid w:val="00ac0061"/>
    <w:pPr>
      <w:spacing w:lineRule="auto" w:line="240" w:before="0" w:after="200"/>
    </w:pPr>
    <w:rPr>
      <w:i/>
      <w:iCs/>
      <w:color w:val="1F497D" w:themeColor="text2"/>
      <w:sz w:val="18"/>
      <w:szCs w:val="18"/>
    </w:rPr>
  </w:style>
  <w:style w:type="paragraph" w:styleId="9ptfett2" w:customStyle="1">
    <w:name w:val="_9 pt fett Ü2"/>
    <w:basedOn w:val="Normal"/>
    <w:link w:val="9ptfett2Char"/>
    <w:qFormat/>
    <w:rsid w:val="00ac0061"/>
    <w:pPr>
      <w:widowControl/>
      <w:spacing w:lineRule="exact" w:line="200"/>
      <w:jc w:val="both"/>
    </w:pPr>
    <w:rPr>
      <w:b/>
      <w:sz w:val="18"/>
      <w:lang w:val="es-ES_tradnl" w:eastAsia="es-ES"/>
    </w:rPr>
  </w:style>
  <w:style w:type="paragraph" w:styleId="Miolegenda" w:customStyle="1">
    <w:name w:val="Mio legenda"/>
    <w:basedOn w:val="NormalWeb"/>
    <w:link w:val="MiolegendaChar"/>
    <w:qFormat/>
    <w:rsid w:val="00ac0061"/>
    <w:pPr>
      <w:widowControl/>
      <w:tabs>
        <w:tab w:val="clear" w:pos="720"/>
        <w:tab w:val="left" w:pos="360" w:leader="none"/>
      </w:tabs>
      <w:spacing w:lineRule="auto" w:line="240" w:beforeAutospacing="1" w:afterAutospacing="1"/>
      <w:jc w:val="both"/>
    </w:pPr>
    <w:rPr>
      <w:rFonts w:ascii="Arial" w:hAnsi="Arial" w:cs="Arial"/>
      <w:color w:val="000000"/>
      <w:sz w:val="18"/>
      <w:szCs w:val="18"/>
      <w:lang w:eastAsia="en-IE"/>
    </w:rPr>
  </w:style>
  <w:style w:type="paragraph" w:styleId="NormalWeb">
    <w:name w:val="Normal (Web)"/>
    <w:basedOn w:val="Normal"/>
    <w:uiPriority w:val="99"/>
    <w:semiHidden/>
    <w:unhideWhenUsed/>
    <w:qFormat/>
    <w:rsid w:val="00ac0061"/>
    <w:pPr/>
    <w:rPr>
      <w:rFonts w:ascii="Times New Roman" w:hAnsi="Times New Roman"/>
      <w:sz w:val="24"/>
      <w:szCs w:val="24"/>
    </w:rPr>
  </w:style>
  <w:style w:type="paragraph" w:styleId="Annotationtext">
    <w:name w:val="annotation text"/>
    <w:basedOn w:val="Normal"/>
    <w:link w:val="CommentTextChar"/>
    <w:uiPriority w:val="99"/>
    <w:unhideWhenUsed/>
    <w:qFormat/>
    <w:rsid w:val="00e31d62"/>
    <w:pPr>
      <w:spacing w:lineRule="auto" w:line="240"/>
    </w:pPr>
    <w:rPr/>
  </w:style>
  <w:style w:type="paragraph" w:styleId="Annotationsubject">
    <w:name w:val="annotation subject"/>
    <w:basedOn w:val="Annotationtext"/>
    <w:next w:val="Annotationtext"/>
    <w:link w:val="CommentSubjectChar"/>
    <w:uiPriority w:val="99"/>
    <w:semiHidden/>
    <w:unhideWhenUsed/>
    <w:qFormat/>
    <w:rsid w:val="00e31d62"/>
    <w:pPr/>
    <w:rPr>
      <w:b/>
      <w:bCs/>
    </w:rPr>
  </w:style>
  <w:style w:type="paragraph" w:styleId="Source" w:customStyle="1">
    <w:name w:val="Source"/>
    <w:basedOn w:val="Normal"/>
    <w:link w:val="SourceChar"/>
    <w:qFormat/>
    <w:rsid w:val="00976296"/>
    <w:pPr>
      <w:widowControl/>
      <w:pBdr>
        <w:top w:val="dotted" w:sz="4" w:space="6" w:color="000000"/>
        <w:left w:val="dotted" w:sz="4" w:space="6" w:color="000000"/>
        <w:bottom w:val="dotted" w:sz="4" w:space="6" w:color="000000"/>
        <w:right w:val="dotted" w:sz="4" w:space="6" w:color="000000"/>
      </w:pBdr>
      <w:shd w:val="clear" w:color="auto" w:fill="FFF9F3"/>
      <w:spacing w:before="40" w:after="0"/>
    </w:pPr>
    <w:rPr>
      <w:rFonts w:ascii="Courier New" w:hAnsi="Courier New" w:cs="Courier New"/>
      <w:sz w:val="16"/>
      <w:szCs w:val="16"/>
    </w:rPr>
  </w:style>
  <w:style w:type="paragraph" w:styleId="Footnote">
    <w:name w:val="Footnote Text"/>
    <w:basedOn w:val="Normal"/>
    <w:link w:val="FootnoteTextChar"/>
    <w:uiPriority w:val="99"/>
    <w:semiHidden/>
    <w:unhideWhenUsed/>
    <w:rsid w:val="00a65634"/>
    <w:pPr>
      <w:spacing w:lineRule="auto" w:line="240"/>
    </w:pPr>
    <w:rPr/>
  </w:style>
  <w:style w:type="paragraph" w:styleId="PreformattedText">
    <w:name w:val="Preformatted Text"/>
    <w:basedOn w:val="Normal"/>
    <w:qFormat/>
    <w:pPr>
      <w:spacing w:before="0" w:after="0"/>
    </w:pPr>
    <w:rPr>
      <w:rFonts w:ascii="Liberation Mono" w:hAnsi="Liberation Mono" w:eastAsia="Liberation Mono" w:cs="Liberation Mono"/>
      <w:sz w:val="20"/>
      <w:szCs w:val="20"/>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customStyle="1" w:styleId="boa">
    <w:name w:val="boa"/>
    <w:basedOn w:val="TableNormal"/>
    <w:rsid w:val="00b928fb"/>
    <w:pPr>
      <w:spacing w:after="0" w:line="240" w:lineRule="auto"/>
    </w:pPr>
    <w:rPr>
      <w:lang w:eastAsia="en-IE"/>
      <w:sz w:val="20"/>
      <w:szCs w:val="20"/>
    </w:rPr>
    <w:tblPr>
      <w:tblInd w:w="0" w:type="dxa"/>
      <w:tblBorders>
        <w:insideH w:val="single" w:color="A6A6A6" w:themeColor="background1" w:sz="6" w:space="0"/>
        <w:insideV w:val="single" w:color="A6A6A6" w:themeColor="background1" w:sz="6" w:space="0"/>
      </w:tblBorders>
      <w:tblCellMar>
        <w:top w:w="0" w:type="dxa"/>
        <w:left w:w="108" w:type="dxa"/>
        <w:bottom w:w="0" w:type="dxa"/>
        <w:right w:w="108" w:type="dxa"/>
      </w:tblCellMar>
    </w:tblPr>
    <w:tcPr>
      <w:shd w:val="clear" w:color="auto" w:fill="F5F2EF"/>
      <w:vAlign w:val="center"/>
    </w:tcPr>
  </w:style>
  <w:style w:type="table" w:styleId="TableGrid">
    <w:name w:val="Table Grid"/>
    <w:basedOn w:val="TableNormal"/>
    <w:uiPriority w:val="59"/>
    <w:rsid w:val="00a037fd"/>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GridTable2-Accent1">
    <w:name w:val="Grid Table 2 Accent 1"/>
    <w:basedOn w:val="TableNormal"/>
    <w:uiPriority w:val="47"/>
    <w:rsid w:val="00a037fd"/>
    <w:pPr>
      <w:spacing w:after="0" w:line="240" w:lineRule="auto"/>
    </w:pPr>
    <w:tblPr>
      <w:tblStyleRowBandSize w:val="1"/>
      <w:tblStyleColBandSize w:val="1"/>
      <w:tblInd w:w="0" w:type="dxa"/>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CellMar>
        <w:top w:w="0" w:type="dxa"/>
        <w:left w:w="108" w:type="dxa"/>
        <w:bottom w:w="0" w:type="dxa"/>
        <w:right w:w="108" w:type="dxa"/>
      </w:tblCellMar>
    </w:tblPr>
    <w:tblStylePr w:type="firstRow">
      <w:rPr>
        <w:b/>
        <w:bCs/>
      </w:rPr>
      <w:tblPr/>
      <w:tcPr>
        <w:tcBorders>
          <w:top w:val="nil"/>
          <w:bottom w:val="single" w:color="95B3D7" w:themeColor="accent1" w:sz="12" w:space="0"/>
          <w:insideH w:val="nil"/>
          <w:insideV w:val="nil"/>
        </w:tcBorders>
        <w:shd w:val="clear" w:color="auto" w:fill="FFFFFF" w:themeFill="background1"/>
      </w:tcPr>
    </w:tblStylePr>
    <w:tblStylePr w:type="lastRow">
      <w:rPr>
        <w:b/>
        <w:bCs/>
      </w:rPr>
      <w:tblPr/>
      <w:tcPr>
        <w:tcBorders>
          <w:top w:val="double" w:color="95B3D7" w:themeColor="accent1" w:sz="2" w:space="0"/>
          <w:bottom w:val="nil"/>
          <w:insideH w:val="nil"/>
          <w:insideV w:val="nil"/>
        </w:tcBorders>
        <w:shd w:val="clear" w:color="auto" w:fill="FFFFFF" w:themeFill="background1"/>
      </w:tcPr>
    </w:tblStylePr>
    <w:tblStylePr w:type="firstCol">
      <w:rPr>
        <w:b/>
        <w:bCs/>
      </w:rPr>
      <w:tblPr/>
    </w:tblStylePr>
    <w:tblStylePr w:type="lastCol">
      <w:rPr>
        <w:b/>
        <w:bCs/>
      </w:rPr>
      <w:tbl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a037fd"/>
    <w:pPr>
      <w:spacing w:after="0" w:line="240" w:lineRule="auto"/>
    </w:pPr>
    <w:tblPr>
      <w:tblStyleRowBandSize w:val="1"/>
      <w:tblStyleColBandSize w:val="1"/>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Pr/>
    </w:tblStylePr>
    <w:tblStylePr w:type="lastCol">
      <w:rPr>
        <w:b/>
        <w:bCs/>
      </w:rPr>
      <w:tbl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glossaryDocument" Target="glossary/document.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7ACA761A3D941D8A3232B3C6BDAE3C5"/>
        <w:category>
          <w:name w:val="General"/>
          <w:gallery w:val="placeholder"/>
        </w:category>
        <w:types>
          <w:type w:val="bbPlcHdr"/>
        </w:types>
        <w:behaviors>
          <w:behavior w:val="content"/>
        </w:behaviors>
        <w:guid w:val="{1FE14263-D397-4F85-9A42-BD2BF713BEBA}"/>
      </w:docPartPr>
      <w:docPartBody>
        <w:p w:rsidR="00D05C6A" w:rsidRDefault="00DC28C1">
          <w:pPr>
            <w:pStyle w:val="47ACA761A3D941D8A3232B3C6BDAE3C5"/>
          </w:pPr>
          <w:r w:rsidRPr="000F1A58">
            <w:rPr>
              <w:rStyle w:val="PlaceholderText"/>
            </w:rPr>
            <w:t>Click here to enter a date.</w:t>
          </w:r>
        </w:p>
      </w:docPartBody>
    </w:docPart>
    <w:docPart>
      <w:docPartPr>
        <w:name w:val="8880C3FA1DF3447183C7A0B50F30203C"/>
        <w:category>
          <w:name w:val="General"/>
          <w:gallery w:val="placeholder"/>
        </w:category>
        <w:types>
          <w:type w:val="bbPlcHdr"/>
        </w:types>
        <w:behaviors>
          <w:behavior w:val="content"/>
        </w:behaviors>
        <w:guid w:val="{F7E8AD4C-E4D7-44B3-8D39-15BFF4DBAFC0}"/>
      </w:docPartPr>
      <w:docPartBody>
        <w:p w:rsidR="00D05C6A" w:rsidRDefault="00DC28C1">
          <w:pPr>
            <w:pStyle w:val="8880C3FA1DF3447183C7A0B50F30203C"/>
          </w:pPr>
          <w:r w:rsidRPr="00EE7B78">
            <w:rPr>
              <w:rStyle w:val="PlaceholderText"/>
            </w:rPr>
            <w:t>Choose an item.</w:t>
          </w:r>
        </w:p>
      </w:docPartBody>
    </w:docPart>
    <w:docPart>
      <w:docPartPr>
        <w:name w:val="E5CFD346794A469088BE994D3A673436"/>
        <w:category>
          <w:name w:val="General"/>
          <w:gallery w:val="placeholder"/>
        </w:category>
        <w:types>
          <w:type w:val="bbPlcHdr"/>
        </w:types>
        <w:behaviors>
          <w:behavior w:val="content"/>
        </w:behaviors>
        <w:guid w:val="{BC04E8EE-1750-45ED-A041-32B0951B14B2}"/>
      </w:docPartPr>
      <w:docPartBody>
        <w:p w:rsidR="00F046D9" w:rsidRDefault="0080246A">
          <w:r w:rsidRPr="0072696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C1"/>
    <w:rsid w:val="002443B7"/>
    <w:rsid w:val="00286D15"/>
    <w:rsid w:val="00286FA1"/>
    <w:rsid w:val="004D279D"/>
    <w:rsid w:val="0080246A"/>
    <w:rsid w:val="00A83448"/>
    <w:rsid w:val="00AD46CF"/>
    <w:rsid w:val="00BB6F4D"/>
    <w:rsid w:val="00BF16FA"/>
    <w:rsid w:val="00CC386F"/>
    <w:rsid w:val="00D05C6A"/>
    <w:rsid w:val="00DC28C1"/>
    <w:rsid w:val="00E5787E"/>
    <w:rsid w:val="00F046D9"/>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E"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246A"/>
    <w:rPr>
      <w:color w:val="808080"/>
    </w:rPr>
  </w:style>
  <w:style w:type="paragraph" w:customStyle="1" w:styleId="47ACA761A3D941D8A3232B3C6BDAE3C5">
    <w:name w:val="47ACA761A3D941D8A3232B3C6BDAE3C5"/>
  </w:style>
  <w:style w:type="paragraph" w:customStyle="1" w:styleId="8880C3FA1DF3447183C7A0B50F30203C">
    <w:name w:val="8880C3FA1DF3447183C7A0B50F30203C"/>
  </w:style>
  <w:style w:type="paragraph" w:customStyle="1" w:styleId="0F29D4B15BB28548B28AA72393A09419">
    <w:name w:val="0F29D4B15BB28548B28AA72393A09419"/>
    <w:rsid w:val="00D05C6A"/>
    <w:pPr>
      <w:spacing w:after="0" w:line="240" w:lineRule="auto"/>
    </w:pPr>
    <w:rPr>
      <w:sz w:val="24"/>
      <w:szCs w:val="24"/>
      <w:lang w:val="es-ES" w:eastAsia="es-ES_tradnl"/>
    </w:rPr>
  </w:style>
  <w:style w:type="paragraph" w:customStyle="1" w:styleId="73CD7ECACDD2AC47B0675845BD86AFE6">
    <w:name w:val="73CD7ECACDD2AC47B0675845BD86AFE6"/>
    <w:rsid w:val="00D05C6A"/>
    <w:pPr>
      <w:spacing w:after="0" w:line="240" w:lineRule="auto"/>
    </w:pPr>
    <w:rPr>
      <w:sz w:val="24"/>
      <w:szCs w:val="24"/>
      <w:lang w:val="es-ES" w:eastAsia="es-ES_tradnl"/>
    </w:rPr>
  </w:style>
  <w:style w:type="paragraph" w:customStyle="1" w:styleId="6F374F0D35EA6A49A9D569BBBE209C13">
    <w:name w:val="6F374F0D35EA6A49A9D569BBBE209C13"/>
    <w:rsid w:val="00BF16FA"/>
    <w:pPr>
      <w:spacing w:after="0" w:line="240" w:lineRule="auto"/>
    </w:pPr>
    <w:rPr>
      <w:sz w:val="24"/>
      <w:szCs w:val="24"/>
      <w:lang w:val="es-ES" w:eastAsia="es-ES_tradnl"/>
    </w:rPr>
  </w:style>
  <w:style w:type="paragraph" w:customStyle="1" w:styleId="A8B7A847470B3F43B077AEA968BE3091">
    <w:name w:val="A8B7A847470B3F43B077AEA968BE3091"/>
    <w:rsid w:val="00BF16FA"/>
    <w:pPr>
      <w:spacing w:after="0" w:line="240" w:lineRule="auto"/>
    </w:pPr>
    <w:rPr>
      <w:sz w:val="24"/>
      <w:szCs w:val="24"/>
      <w:lang w:val="es-ES" w:eastAsia="es-ES_tradnl"/>
    </w:rPr>
  </w:style>
  <w:style w:type="paragraph" w:customStyle="1" w:styleId="F00375C3B3624E9F9F3F078A996CBBDE">
    <w:name w:val="F00375C3B3624E9F9F3F078A996CBBDE"/>
    <w:rsid w:val="00AD46CF"/>
    <w:pPr>
      <w:spacing w:after="160" w:line="259" w:lineRule="auto"/>
    </w:pPr>
    <w:rPr>
      <w:lang w:val="sl-SI" w:eastAsia="sl-SI"/>
    </w:rPr>
  </w:style>
  <w:style w:type="paragraph" w:customStyle="1" w:styleId="392EF635D5B1488FAF42F5A158D2AD22">
    <w:name w:val="392EF635D5B1488FAF42F5A158D2AD22"/>
    <w:rsid w:val="00AD46CF"/>
    <w:pPr>
      <w:spacing w:after="160" w:line="259" w:lineRule="auto"/>
    </w:pPr>
    <w:rPr>
      <w:lang w:val="sl-SI" w:eastAsia="sl-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86084-7B08-4C20-8412-D85A0A8D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EUIPO Multiple page EN.dotx</Template>
  <TotalTime>572</TotalTime>
  <Application>LibreOffice/6.2.7.1$MacOSX_X86_64 LibreOffice_project/23edc44b61b830b7d749943e020e96f5a7df63bf</Application>
  <Pages>5</Pages>
  <Words>698</Words>
  <Characters>3746</Characters>
  <CharactersWithSpaces>4426</CharactersWithSpaces>
  <Paragraphs>121</Paragraphs>
  <Company>OAMI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2016-07-06T10:05:00Z</dcterms:created>
  <dc:creator>Matjaz.Praprotnik@uil-sipo.si</dc:creator>
  <dc:description/>
  <dc:language>sl-SI</dc:language>
  <cp:lastModifiedBy>Marko Oman</cp:lastModifiedBy>
  <dcterms:modified xsi:type="dcterms:W3CDTF">2021-05-28T12:21:36Z</dcterms:modified>
  <cp:revision>61</cp:revision>
  <dc:subject/>
  <dc:title>SI CTMSeniroty download</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OAMI</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